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1DC2B">
      <w:pPr>
        <w:widowControl/>
        <w:shd w:val="clear" w:color="auto" w:fill="FFFFFF"/>
        <w:jc w:val="center"/>
        <w:outlineLvl w:val="0"/>
        <w:rPr>
          <w:rFonts w:hint="eastAsia" w:ascii="方正小标宋简体" w:hAnsi="微软雅黑" w:eastAsia="方正小标宋简体" w:cs="宋体"/>
          <w:b/>
          <w:bCs/>
          <w:color w:val="4D4B4B"/>
          <w:kern w:val="36"/>
          <w:sz w:val="36"/>
          <w:szCs w:val="36"/>
          <w:lang w:eastAsia="zh-CN"/>
        </w:rPr>
      </w:pPr>
      <w:r>
        <w:rPr>
          <w:rFonts w:hint="eastAsia" w:ascii="方正小标宋简体" w:hAnsi="微软雅黑" w:eastAsia="方正小标宋简体" w:cs="宋体"/>
          <w:b/>
          <w:bCs/>
          <w:color w:val="4D4B4B"/>
          <w:kern w:val="36"/>
          <w:sz w:val="36"/>
          <w:szCs w:val="36"/>
          <w:lang w:eastAsia="zh-CN"/>
        </w:rPr>
        <w:t>线上笔试要求及操作流程</w:t>
      </w:r>
    </w:p>
    <w:p w14:paraId="1290690F">
      <w:pPr>
        <w:numPr>
          <w:ilvl w:val="0"/>
          <w:numId w:val="1"/>
        </w:numPr>
        <w:spacing w:beforeLines="0" w:afterLines="0" w:line="540" w:lineRule="exact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考试环境及要求</w:t>
      </w:r>
    </w:p>
    <w:p w14:paraId="65369598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准备一间相对简单、封闭、安静且光线充足的房间作为考试环境，以白墙为背景；房门关闭且在移动设备摄像头拍摄范围内；房间内不得有其他人员，考试全程桌面上不得放置任何书籍、影像资料、写了字的黑（白）板、写了字的纸张等，不得放置考试要求设备以外的其他电子设备。</w:t>
      </w:r>
    </w:p>
    <w:p w14:paraId="01752442">
      <w:pPr>
        <w:pStyle w:val="5"/>
        <w:numPr>
          <w:ilvl w:val="0"/>
          <w:numId w:val="1"/>
        </w:numPr>
        <w:spacing w:beforeLines="0" w:afterLines="0" w:line="540" w:lineRule="exact"/>
        <w:ind w:firstLineChars="0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设备要求</w:t>
      </w:r>
    </w:p>
    <w:p w14:paraId="343848BB">
      <w:pPr>
        <w:spacing w:beforeLines="0" w:afterLines="0" w:line="540" w:lineRule="exact"/>
        <w:ind w:firstLine="643" w:firstLineChars="200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（一）电脑端（用于在线答题）</w:t>
      </w:r>
    </w:p>
    <w:p w14:paraId="5AC57925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考生自备带有麦克风、摄像头的电脑（建议使用具有储电功能的笔记本电脑，以防考试中途断电），电脑配置要求</w:t>
      </w:r>
      <w:r>
        <w:rPr>
          <w:rFonts w:hint="eastAsia" w:ascii="仿宋" w:hAnsi="仿宋" w:eastAsia="仿宋"/>
          <w:sz w:val="32"/>
          <w:szCs w:val="32"/>
        </w:rPr>
        <w:t>：</w:t>
      </w:r>
    </w:p>
    <w:p w14:paraId="5CC0F5BD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（1）操作系统：Windows 10、Windows 11，禁止使用服务器系统、双系统、MacOS系统或虚拟机；</w:t>
      </w:r>
    </w:p>
    <w:p w14:paraId="611B9634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（2）内存：</w:t>
      </w:r>
      <w:r>
        <w:rPr>
          <w:rFonts w:hint="eastAsia" w:ascii="仿宋" w:hAnsi="仿宋" w:eastAsia="仿宋" w:cs="仿宋"/>
          <w:sz w:val="32"/>
          <w:szCs w:val="32"/>
        </w:rPr>
        <w:t>8G（含）以上，可用内存4G（含）以上</w:t>
      </w:r>
      <w:r>
        <w:rPr>
          <w:rFonts w:hint="eastAsia" w:ascii="仿宋" w:hAnsi="仿宋" w:eastAsia="仿宋"/>
          <w:sz w:val="32"/>
          <w:szCs w:val="32"/>
        </w:rPr>
        <w:t>；</w:t>
      </w:r>
    </w:p>
    <w:p w14:paraId="743F0FE1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（3）网络：可连接互联网（确保网络正常稳定，带宽50M以上）；</w:t>
      </w:r>
    </w:p>
    <w:p w14:paraId="190F5597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（4）硬盘：</w:t>
      </w:r>
      <w:bookmarkStart w:id="0" w:name="_Hlk89423752"/>
      <w:r>
        <w:rPr>
          <w:rFonts w:hint="eastAsia" w:ascii="仿宋" w:hAnsi="仿宋" w:eastAsia="仿宋"/>
          <w:sz w:val="32"/>
          <w:szCs w:val="32"/>
        </w:rPr>
        <w:t>操作系统所在磁盘可用空间5G以上（如C盘为系统盘，则至少需要5G可用空间）。智试云所在磁盘可用空间20G以上（如将智试云安装到D盘，则D盘至少需要20G可用空间）；</w:t>
      </w:r>
      <w:bookmarkEnd w:id="0"/>
    </w:p>
    <w:p w14:paraId="27AE9D93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（5）摄像头：计算机自带摄像头或外接摄像头；</w:t>
      </w:r>
    </w:p>
    <w:p w14:paraId="71B2ACDC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（6）麦克风：计算机自带具有收音功能的麦克风或外接麦克风（如需外接麦克风，请将其放置在桌面上，正式考试期间</w:t>
      </w:r>
      <w:r>
        <w:rPr>
          <w:rFonts w:hint="eastAsia" w:ascii="仿宋" w:hAnsi="仿宋" w:eastAsia="仿宋"/>
          <w:b/>
          <w:sz w:val="32"/>
          <w:szCs w:val="32"/>
        </w:rPr>
        <w:t>不得佩戴耳机</w:t>
      </w:r>
      <w:r>
        <w:rPr>
          <w:rFonts w:hint="eastAsia" w:ascii="仿宋" w:hAnsi="仿宋" w:eastAsia="仿宋"/>
          <w:sz w:val="32"/>
          <w:szCs w:val="32"/>
        </w:rPr>
        <w:t>）；</w:t>
      </w:r>
    </w:p>
    <w:p w14:paraId="01E91973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（7）屏幕分辨率：1024*768以上，缩放与布局设置100%；</w:t>
      </w:r>
    </w:p>
    <w:p w14:paraId="25D30179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（8）电脑电源：</w:t>
      </w:r>
      <w:r>
        <w:rPr>
          <w:rFonts w:hint="eastAsia" w:ascii="仿宋" w:hAnsi="仿宋" w:eastAsia="仿宋" w:cs="仿宋"/>
          <w:sz w:val="32"/>
          <w:szCs w:val="32"/>
        </w:rPr>
        <w:t>若使用笔记本电脑作为考试设备，请保持电源连通，避免低电量造成设备性能不足。</w:t>
      </w:r>
    </w:p>
    <w:p w14:paraId="23D0CA77">
      <w:pPr>
        <w:spacing w:beforeLines="0" w:afterLines="0" w:line="540" w:lineRule="exact"/>
        <w:ind w:firstLine="643" w:firstLineChars="200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（二）移动端（用于拍摄佐证视频）</w:t>
      </w:r>
    </w:p>
    <w:p w14:paraId="47B130F0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考生自备一台移动设备（手机或平板，安卓系统版本为8.0或以上、鸿蒙系统版本2.0或以上、苹果系统9.0或以上），须带有摄像头、具有录音录像功能、可用存储内存至少在4G，且有能满足连续录像三个小时的电量。</w:t>
      </w:r>
    </w:p>
    <w:p w14:paraId="20777FFB">
      <w:pPr>
        <w:pStyle w:val="5"/>
        <w:numPr>
          <w:ilvl w:val="0"/>
          <w:numId w:val="1"/>
        </w:numPr>
        <w:spacing w:beforeLines="0" w:afterLines="0" w:line="540" w:lineRule="exact"/>
        <w:ind w:firstLineChars="0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下载安装考生端</w:t>
      </w:r>
    </w:p>
    <w:p w14:paraId="5EDC68BF">
      <w:pPr>
        <w:spacing w:beforeLines="0" w:afterLines="0" w:line="540" w:lineRule="exact"/>
        <w:ind w:firstLine="960" w:firstLineChars="3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color w:val="FF0000"/>
          <w:sz w:val="32"/>
          <w:szCs w:val="32"/>
          <w:highlight w:val="none"/>
        </w:rPr>
        <w:t>考生须在</w:t>
      </w:r>
      <w:r>
        <w:rPr>
          <w:rFonts w:hint="eastAsia" w:ascii="仿宋" w:hAnsi="仿宋" w:eastAsia="仿宋"/>
          <w:color w:val="FF0000"/>
          <w:sz w:val="32"/>
          <w:szCs w:val="32"/>
          <w:highlight w:val="none"/>
          <w:lang w:val="en-US" w:eastAsia="zh-CN"/>
        </w:rPr>
        <w:t>即日起</w:t>
      </w:r>
      <w:r>
        <w:rPr>
          <w:rFonts w:hint="eastAsia" w:ascii="仿宋" w:hAnsi="仿宋" w:eastAsia="仿宋"/>
          <w:color w:val="FF0000"/>
          <w:sz w:val="32"/>
          <w:szCs w:val="32"/>
        </w:rPr>
        <w:t>凭本人姓名和身份证号码用电脑登录智试云在线考试平台（网址：https://zsy.zgrsw.cn/#/download）下载并安装考生端，方可参加后续模拟考试和正式考试。</w:t>
      </w:r>
    </w:p>
    <w:p w14:paraId="4C88D445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为保障考试能够顺利进行，下载安装考生端前，请先卸载360安全卫士、360杀毒、2345安全卫士、金山毒霸、腾讯电脑管家、McAfee、鲁大师等可能会影响考试软件运行的安全工具。</w:t>
      </w:r>
      <w:r>
        <w:rPr>
          <w:rFonts w:hint="eastAsia" w:ascii="仿宋" w:hAnsi="仿宋" w:eastAsia="仿宋" w:cs="仿宋"/>
          <w:b/>
          <w:sz w:val="32"/>
          <w:szCs w:val="32"/>
        </w:rPr>
        <w:t>在考试结束前切勿重新安装杀毒软件、自动更新系统或重装系统</w:t>
      </w:r>
      <w:r>
        <w:rPr>
          <w:rFonts w:hint="eastAsia" w:ascii="仿宋" w:hAnsi="仿宋" w:eastAsia="仿宋"/>
          <w:b/>
          <w:sz w:val="32"/>
          <w:szCs w:val="32"/>
        </w:rPr>
        <w:t>。</w:t>
      </w:r>
    </w:p>
    <w:p w14:paraId="2CCBE9DE">
      <w:pPr>
        <w:spacing w:beforeLines="0" w:afterLines="0" w:line="540" w:lineRule="exact"/>
        <w:ind w:firstLine="643" w:firstLineChars="200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注意事项：</w:t>
      </w:r>
    </w:p>
    <w:p w14:paraId="722109B2">
      <w:pPr>
        <w:numPr>
          <w:ilvl w:val="0"/>
          <w:numId w:val="2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考生端由电脑端“智试云”及移动端“智试通”两部分构成，考生必须同时使用两个客户端，并按照操作手册中的指导正确安装、测试，方可完成考试。</w:t>
      </w:r>
    </w:p>
    <w:p w14:paraId="1958678C">
      <w:pPr>
        <w:numPr>
          <w:ilvl w:val="0"/>
          <w:numId w:val="2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电脑端、移动端设备种类繁多，请务必确保考试软件能够正常使用。</w:t>
      </w:r>
    </w:p>
    <w:p w14:paraId="2C26F6A8">
      <w:pPr>
        <w:numPr>
          <w:ilvl w:val="0"/>
          <w:numId w:val="2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苹果设备无法安装“智试云”电脑端软件。</w:t>
      </w:r>
    </w:p>
    <w:p w14:paraId="3D4F2012">
      <w:pPr>
        <w:numPr>
          <w:ilvl w:val="0"/>
          <w:numId w:val="2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color w:val="FF0000"/>
          <w:sz w:val="32"/>
          <w:szCs w:val="32"/>
          <w:highlight w:val="yellow"/>
        </w:rPr>
      </w:pPr>
      <w:r>
        <w:rPr>
          <w:rFonts w:hint="eastAsia" w:ascii="仿宋_GB2312" w:hAnsi="仿宋_GB2312" w:eastAsia="仿宋_GB2312" w:cs="仿宋_GB2312"/>
          <w:color w:val="FF0000"/>
          <w:sz w:val="32"/>
          <w:szCs w:val="32"/>
          <w:highlight w:val="yellow"/>
        </w:rPr>
        <w:t>笔试</w:t>
      </w:r>
      <w:r>
        <w:rPr>
          <w:rFonts w:hint="eastAsia" w:ascii="仿宋" w:hAnsi="仿宋" w:eastAsia="仿宋"/>
          <w:color w:val="FF0000"/>
          <w:sz w:val="32"/>
          <w:szCs w:val="32"/>
          <w:highlight w:val="yellow"/>
        </w:rPr>
        <w:t>试题以一屏一题显示，考试系统将按照同一题型内试题乱序的方式显示题目，请考生根据系统内的题目顺序依次作答。在作答同一题型时可进行检查和修改，进入下一题型后，上一题型将被锁定，不能再进行查看和修改。</w:t>
      </w:r>
    </w:p>
    <w:p w14:paraId="79EC2198">
      <w:pPr>
        <w:pStyle w:val="5"/>
        <w:numPr>
          <w:ilvl w:val="0"/>
          <w:numId w:val="1"/>
        </w:numPr>
        <w:spacing w:beforeLines="0" w:afterLines="0" w:line="540" w:lineRule="exact"/>
        <w:ind w:firstLineChars="0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考前准备</w:t>
      </w:r>
    </w:p>
    <w:p w14:paraId="63721B8F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（一）开始考试前，请考生确认电脑端和移动端摄像头全程开启。考试过程中如果出现设备硬件故障、断电断网等导致考试无法正常进行的，请及时联系在线技术支持。</w:t>
      </w:r>
    </w:p>
    <w:p w14:paraId="0CF877D3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（二）</w:t>
      </w:r>
      <w:bookmarkStart w:id="1" w:name="_Hlk89424106"/>
      <w:r>
        <w:rPr>
          <w:rFonts w:hint="eastAsia" w:ascii="仿宋" w:hAnsi="仿宋" w:eastAsia="仿宋"/>
          <w:sz w:val="32"/>
          <w:szCs w:val="32"/>
        </w:rPr>
        <w:t>考生必须全程关闭QQ、微信、钉钉、内网通等通讯工具，关闭TeamViewer、向日葵等远程工具，</w:t>
      </w:r>
      <w:r>
        <w:rPr>
          <w:rFonts w:hint="eastAsia" w:ascii="仿宋" w:hAnsi="仿宋" w:eastAsia="仿宋"/>
          <w:b/>
          <w:sz w:val="32"/>
          <w:szCs w:val="32"/>
        </w:rPr>
        <w:t>关闭电脑系统自动更新</w:t>
      </w:r>
      <w:r>
        <w:rPr>
          <w:rFonts w:hint="eastAsia" w:ascii="仿宋" w:hAnsi="仿宋" w:eastAsia="仿宋"/>
          <w:sz w:val="32"/>
          <w:szCs w:val="32"/>
        </w:rPr>
        <w:t>。不按此操作导致考试过程中出现故障而影响考试的，由考生自行承担责任。</w:t>
      </w:r>
    </w:p>
    <w:bookmarkEnd w:id="1"/>
    <w:p w14:paraId="474A4689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（三）</w:t>
      </w:r>
      <w:bookmarkStart w:id="2" w:name="_Hlk89424118"/>
      <w:r>
        <w:rPr>
          <w:rFonts w:hint="eastAsia" w:ascii="仿宋" w:hAnsi="仿宋" w:eastAsia="仿宋"/>
          <w:sz w:val="32"/>
          <w:szCs w:val="32"/>
        </w:rPr>
        <w:t>考生所在的考试环境应为光线充足、封闭、无他人在场、无他人干扰的场所，场所内不能开启与考试无关的电子设备。</w:t>
      </w:r>
      <w:bookmarkEnd w:id="2"/>
    </w:p>
    <w:p w14:paraId="23E0D05E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（四）考生端登录采用人证、人脸双重识别，考试全程请确保为考生本人，如发现替考行为，取消考试资格。</w:t>
      </w:r>
    </w:p>
    <w:p w14:paraId="7550E6D6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（五）</w:t>
      </w:r>
      <w:bookmarkStart w:id="3" w:name="_Hlk89424164"/>
      <w:r>
        <w:rPr>
          <w:rFonts w:hint="eastAsia" w:ascii="仿宋" w:hAnsi="仿宋" w:eastAsia="仿宋"/>
          <w:sz w:val="32"/>
          <w:szCs w:val="32"/>
        </w:rPr>
        <w:t>考生应调整好拍摄角度和身体坐姿，并确保电脑端和移动端拍摄范围符合在线考试要求。</w:t>
      </w:r>
      <w:bookmarkEnd w:id="3"/>
    </w:p>
    <w:p w14:paraId="2E70C485">
      <w:pPr>
        <w:pStyle w:val="2"/>
        <w:shd w:val="clear" w:color="auto" w:fill="FFFFFF"/>
        <w:spacing w:before="150" w:beforeLines="0" w:beforeAutospacing="0" w:after="225" w:afterLines="0" w:afterAutospacing="0" w:line="480" w:lineRule="atLeast"/>
        <w:ind w:firstLine="480"/>
        <w:rPr>
          <w:rFonts w:hint="eastAsia" w:ascii="仿宋" w:hAnsi="仿宋" w:eastAsia="仿宋" w:cs="Times New Roman"/>
          <w:kern w:val="2"/>
          <w:sz w:val="32"/>
          <w:szCs w:val="32"/>
        </w:rPr>
      </w:pPr>
      <w:r>
        <w:rPr>
          <w:rFonts w:hint="eastAsia" w:ascii="仿宋" w:hAnsi="仿宋" w:eastAsia="仿宋" w:cs="Times New Roman"/>
          <w:kern w:val="2"/>
          <w:sz w:val="32"/>
          <w:szCs w:val="32"/>
        </w:rPr>
        <w:t>电脑端拍摄范围示例：</w:t>
      </w:r>
    </w:p>
    <w:p w14:paraId="57EC2EC4">
      <w:pPr>
        <w:pStyle w:val="2"/>
        <w:shd w:val="clear" w:color="auto" w:fill="FFFFFF"/>
        <w:spacing w:before="150" w:beforeLines="0" w:beforeAutospacing="0" w:after="225" w:afterLines="0" w:afterAutospacing="0" w:line="480" w:lineRule="atLeast"/>
        <w:ind w:firstLine="480"/>
        <w:jc w:val="center"/>
        <w:rPr>
          <w:rFonts w:hint="eastAsia"/>
          <w:color w:val="333333"/>
          <w:sz w:val="24"/>
          <w:szCs w:val="24"/>
        </w:rPr>
      </w:pPr>
      <w:r>
        <w:rPr>
          <w:rFonts w:hint="default"/>
          <w:sz w:val="24"/>
          <w:szCs w:val="24"/>
        </w:rPr>
        <w:drawing>
          <wp:inline distT="0" distB="0" distL="114300" distR="114300">
            <wp:extent cx="5266690" cy="2962910"/>
            <wp:effectExtent l="0" t="0" r="635" b="8890"/>
            <wp:docPr id="5" name="图片 10" descr="正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0" descr="正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1DAAB">
      <w:pPr>
        <w:pStyle w:val="2"/>
        <w:shd w:val="clear" w:color="auto" w:fill="FFFFFF"/>
        <w:spacing w:before="150" w:beforeLines="0" w:beforeAutospacing="0" w:after="225" w:afterLines="0" w:afterAutospacing="0" w:line="480" w:lineRule="atLeast"/>
        <w:ind w:firstLine="480"/>
        <w:rPr>
          <w:rFonts w:hint="eastAsia" w:ascii="仿宋" w:hAnsi="仿宋" w:eastAsia="仿宋" w:cs="Times New Roman"/>
          <w:kern w:val="2"/>
          <w:sz w:val="32"/>
          <w:szCs w:val="32"/>
        </w:rPr>
      </w:pPr>
      <w:r>
        <w:rPr>
          <w:rFonts w:hint="eastAsia" w:ascii="仿宋" w:hAnsi="仿宋" w:eastAsia="仿宋" w:cs="Times New Roman"/>
          <w:kern w:val="2"/>
          <w:sz w:val="32"/>
          <w:szCs w:val="32"/>
        </w:rPr>
        <w:t>移动端拍摄范围示例：</w:t>
      </w:r>
    </w:p>
    <w:p w14:paraId="14FD7C05">
      <w:pPr>
        <w:pStyle w:val="2"/>
        <w:shd w:val="clear" w:color="auto" w:fill="FFFFFF"/>
        <w:spacing w:before="150" w:beforeLines="0" w:beforeAutospacing="0" w:after="225" w:afterLines="0" w:afterAutospacing="0" w:line="480" w:lineRule="atLeast"/>
        <w:ind w:firstLine="480"/>
        <w:jc w:val="center"/>
        <w:rPr>
          <w:rFonts w:hint="eastAsia"/>
          <w:color w:val="333333"/>
          <w:sz w:val="24"/>
          <w:szCs w:val="24"/>
        </w:rPr>
      </w:pPr>
      <w:r>
        <w:rPr>
          <w:rFonts w:hint="default" w:ascii="仿宋" w:hAnsi="仿宋"/>
          <w:sz w:val="24"/>
          <w:szCs w:val="24"/>
        </w:rPr>
        <w:drawing>
          <wp:inline distT="0" distB="0" distL="114300" distR="114300">
            <wp:extent cx="5266690" cy="2962910"/>
            <wp:effectExtent l="0" t="0" r="635" b="8890"/>
            <wp:docPr id="1" name="图片 12" descr="侧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2" descr="侧面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28E83">
      <w:pPr>
        <w:numPr>
          <w:ilvl w:val="0"/>
          <w:numId w:val="3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考生不得使用滤镜等可能导致本人严重失真的设备，上半身不得有饰品，上衣不带纽扣，不得遮挡面部（不得戴口罩），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</w:rPr>
        <w:t>不得戴耳机、耳麦、耳塞及智能眼镜与手表等电子产品</w:t>
      </w:r>
      <w:r>
        <w:rPr>
          <w:rFonts w:hint="eastAsia" w:ascii="仿宋" w:hAnsi="仿宋" w:eastAsia="仿宋"/>
          <w:sz w:val="32"/>
          <w:szCs w:val="32"/>
        </w:rPr>
        <w:t>。</w:t>
      </w:r>
    </w:p>
    <w:p w14:paraId="3F616EA5">
      <w:pPr>
        <w:numPr>
          <w:ilvl w:val="0"/>
          <w:numId w:val="0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（七）为避免来电中断佐证录制，请将佐证视频录制手机调至飞行模式，使用wifi提供网络。考试全程如发现违规使用手机或其他通讯工具的，一律按违纪处理。</w:t>
      </w:r>
    </w:p>
    <w:p w14:paraId="4BDB813C">
      <w:pPr>
        <w:pStyle w:val="5"/>
        <w:numPr>
          <w:ilvl w:val="0"/>
          <w:numId w:val="1"/>
        </w:numPr>
        <w:spacing w:beforeLines="0" w:afterLines="0" w:line="540" w:lineRule="exact"/>
        <w:ind w:firstLineChars="0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模拟考试</w:t>
      </w:r>
    </w:p>
    <w:p w14:paraId="282493D2">
      <w:pPr>
        <w:spacing w:beforeLines="0" w:afterLines="0" w:line="540" w:lineRule="exact"/>
        <w:ind w:firstLine="643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模拟考试时间：</w:t>
      </w:r>
      <w:r>
        <w:rPr>
          <w:rFonts w:hint="eastAsia" w:ascii="仿宋" w:hAnsi="仿宋" w:eastAsia="仿宋"/>
          <w:color w:val="FF0000"/>
          <w:sz w:val="32"/>
          <w:szCs w:val="32"/>
          <w:highlight w:val="yellow"/>
        </w:rPr>
        <w:t>2026年7月29日9:</w:t>
      </w:r>
      <w:r>
        <w:rPr>
          <w:rFonts w:hint="eastAsia" w:ascii="仿宋" w:hAnsi="仿宋" w:eastAsia="仿宋"/>
          <w:color w:val="FF0000"/>
          <w:sz w:val="32"/>
          <w:szCs w:val="32"/>
          <w:highlight w:val="yellow"/>
          <w:lang w:val="en-US" w:eastAsia="zh-CN"/>
        </w:rPr>
        <w:t>00</w:t>
      </w:r>
      <w:r>
        <w:rPr>
          <w:rFonts w:hint="eastAsia" w:ascii="仿宋" w:hAnsi="仿宋" w:eastAsia="仿宋"/>
          <w:color w:val="FF0000"/>
          <w:sz w:val="32"/>
          <w:szCs w:val="32"/>
          <w:highlight w:val="yellow"/>
        </w:rPr>
        <w:t>—1</w:t>
      </w:r>
      <w:r>
        <w:rPr>
          <w:rFonts w:hint="eastAsia" w:ascii="仿宋" w:hAnsi="仿宋" w:eastAsia="仿宋"/>
          <w:color w:val="FF0000"/>
          <w:sz w:val="32"/>
          <w:szCs w:val="32"/>
          <w:highlight w:val="yellow"/>
          <w:lang w:val="en-US" w:eastAsia="zh-CN"/>
        </w:rPr>
        <w:t>8</w:t>
      </w:r>
      <w:r>
        <w:rPr>
          <w:rFonts w:hint="eastAsia" w:ascii="仿宋" w:hAnsi="仿宋" w:eastAsia="仿宋"/>
          <w:color w:val="FF0000"/>
          <w:sz w:val="32"/>
          <w:szCs w:val="32"/>
          <w:highlight w:val="yellow"/>
        </w:rPr>
        <w:t>:</w:t>
      </w:r>
      <w:r>
        <w:rPr>
          <w:rFonts w:hint="eastAsia" w:ascii="仿宋" w:hAnsi="仿宋" w:eastAsia="仿宋"/>
          <w:color w:val="FF0000"/>
          <w:sz w:val="32"/>
          <w:szCs w:val="32"/>
          <w:highlight w:val="yellow"/>
          <w:lang w:val="en-US" w:eastAsia="zh-CN"/>
        </w:rPr>
        <w:t>0</w:t>
      </w:r>
      <w:r>
        <w:rPr>
          <w:rFonts w:hint="eastAsia" w:ascii="仿宋" w:hAnsi="仿宋" w:eastAsia="仿宋"/>
          <w:color w:val="FF0000"/>
          <w:sz w:val="32"/>
          <w:szCs w:val="32"/>
          <w:highlight w:val="yellow"/>
        </w:rPr>
        <w:t>0</w:t>
      </w:r>
      <w:r>
        <w:rPr>
          <w:rFonts w:hint="eastAsia" w:ascii="仿宋" w:hAnsi="仿宋" w:eastAsia="仿宋"/>
          <w:sz w:val="32"/>
          <w:szCs w:val="32"/>
        </w:rPr>
        <w:t>。模拟考试期间每人只能参加一次，请考生自行安排时间参加测试。</w:t>
      </w:r>
    </w:p>
    <w:p w14:paraId="1F4CB227">
      <w:pPr>
        <w:spacing w:beforeLines="0" w:afterLines="0" w:line="540" w:lineRule="exact"/>
        <w:ind w:firstLine="643" w:firstLineChars="200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模拟考试注意事项：</w:t>
      </w:r>
    </w:p>
    <w:p w14:paraId="308CAF81">
      <w:pPr>
        <w:numPr>
          <w:ilvl w:val="0"/>
          <w:numId w:val="4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模拟考试的主要目的是让考生提前熟悉系统登录、试题呈现与作答、录音录像、移动端佐证视频拍摄与上传等，模拟考试没有分数也不计入正式考试成绩。</w:t>
      </w:r>
    </w:p>
    <w:p w14:paraId="26D99B36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（二）</w:t>
      </w:r>
      <w:r>
        <w:rPr>
          <w:rFonts w:hint="eastAsia" w:ascii="仿宋" w:hAnsi="仿宋" w:eastAsia="仿宋"/>
          <w:b/>
          <w:sz w:val="32"/>
          <w:szCs w:val="32"/>
        </w:rPr>
        <w:t>请考生务必完成考试系统内的所有题型作答，确保设备能够完成点击作答、输入作答等操作。</w:t>
      </w:r>
      <w:r>
        <w:rPr>
          <w:rFonts w:hint="eastAsia" w:ascii="仿宋" w:hAnsi="仿宋" w:eastAsia="仿宋"/>
          <w:sz w:val="32"/>
          <w:szCs w:val="32"/>
        </w:rPr>
        <w:t>具体试题、题型以正式考试内容为准。</w:t>
      </w:r>
    </w:p>
    <w:p w14:paraId="498414B7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（三）若在模拟考试过程中出现无法登录、人脸身份验证不通过、无法作答等问题，请拨打技术服务热线：400-696-6688或关注“智试云”公众号咨询，非工作时间请在公众号留言。</w:t>
      </w:r>
    </w:p>
    <w:p w14:paraId="1857C49A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（四）请考生务必完整体验作答、交卷过程，以便测试考生电脑端、移动端性能和网络情况。若因未完整参与模拟考试过程，导致考试当天无法正常参加考试的，由考生自行承担责任。</w:t>
      </w:r>
    </w:p>
    <w:p w14:paraId="68E9B20D">
      <w:pPr>
        <w:pStyle w:val="5"/>
        <w:numPr>
          <w:ilvl w:val="0"/>
          <w:numId w:val="1"/>
        </w:numPr>
        <w:spacing w:beforeLines="0" w:afterLines="0" w:line="540" w:lineRule="exact"/>
        <w:ind w:firstLineChars="0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正式考试</w:t>
      </w:r>
    </w:p>
    <w:p w14:paraId="5FB5A4E2">
      <w:pPr>
        <w:spacing w:beforeLines="0" w:afterLines="0" w:line="540" w:lineRule="exact"/>
        <w:ind w:left="643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（一）考试安排</w:t>
      </w:r>
    </w:p>
    <w:p w14:paraId="14B84900">
      <w:pPr>
        <w:pStyle w:val="2"/>
        <w:shd w:val="clear" w:color="auto" w:fill="FFFFFF"/>
        <w:spacing w:before="0" w:beforeLines="0" w:beforeAutospacing="0" w:after="0" w:afterLines="0" w:afterAutospacing="0" w:line="580" w:lineRule="exact"/>
        <w:ind w:firstLine="480"/>
        <w:rPr>
          <w:rFonts w:hint="eastAsia" w:ascii="仿宋_GB2312" w:hAnsi="仿宋_GB2312" w:eastAsia="仿宋_GB2312" w:cs="仿宋_GB2312"/>
          <w:b/>
          <w:sz w:val="32"/>
          <w:szCs w:val="32"/>
          <w:highlight w:val="yellow"/>
        </w:rPr>
      </w:pPr>
      <w:r>
        <w:rPr>
          <w:rFonts w:hint="eastAsia" w:ascii="仿宋" w:hAnsi="仿宋" w:eastAsia="仿宋" w:cs="Times New Roman"/>
          <w:sz w:val="32"/>
          <w:szCs w:val="32"/>
        </w:rPr>
        <w:t>正式考试时</w:t>
      </w:r>
      <w:r>
        <w:rPr>
          <w:rFonts w:hint="eastAsia" w:ascii="仿宋" w:hAnsi="仿宋" w:eastAsia="仿宋" w:cs="Times New Roman"/>
          <w:sz w:val="32"/>
          <w:szCs w:val="32"/>
          <w:highlight w:val="yellow"/>
        </w:rPr>
        <w:t>间为</w:t>
      </w:r>
      <w:r>
        <w:rPr>
          <w:rFonts w:hint="eastAsia" w:ascii="仿宋" w:hAnsi="仿宋" w:eastAsia="仿宋" w:cs="Times New Roman"/>
          <w:color w:val="FF0000"/>
          <w:sz w:val="32"/>
          <w:szCs w:val="32"/>
          <w:highlight w:val="yellow"/>
        </w:rPr>
        <w:t>2026年</w:t>
      </w:r>
      <w:r>
        <w:rPr>
          <w:rFonts w:hint="eastAsia" w:ascii="仿宋" w:hAnsi="仿宋" w:eastAsia="仿宋" w:cs="Times New Roman"/>
          <w:color w:val="FF0000"/>
          <w:sz w:val="32"/>
          <w:szCs w:val="32"/>
          <w:highlight w:val="yellow"/>
          <w:lang w:val="en-US" w:eastAsia="zh-CN"/>
        </w:rPr>
        <w:t>7</w:t>
      </w:r>
      <w:r>
        <w:rPr>
          <w:rFonts w:hint="eastAsia" w:ascii="仿宋" w:hAnsi="仿宋" w:eastAsia="仿宋" w:cs="Times New Roman"/>
          <w:color w:val="FF0000"/>
          <w:sz w:val="32"/>
          <w:szCs w:val="32"/>
          <w:highlight w:val="yellow"/>
        </w:rPr>
        <w:t>月</w:t>
      </w:r>
      <w:r>
        <w:rPr>
          <w:rFonts w:hint="eastAsia" w:ascii="仿宋" w:hAnsi="仿宋" w:eastAsia="仿宋" w:cs="Times New Roman"/>
          <w:color w:val="FF0000"/>
          <w:sz w:val="32"/>
          <w:szCs w:val="32"/>
          <w:highlight w:val="yellow"/>
          <w:lang w:val="en-US" w:eastAsia="zh-CN"/>
        </w:rPr>
        <w:t>30</w:t>
      </w:r>
      <w:r>
        <w:rPr>
          <w:rFonts w:hint="eastAsia" w:ascii="仿宋" w:hAnsi="仿宋" w:eastAsia="仿宋" w:cs="Times New Roman"/>
          <w:color w:val="FF0000"/>
          <w:sz w:val="32"/>
          <w:szCs w:val="32"/>
          <w:highlight w:val="yellow"/>
        </w:rPr>
        <w:t>日，9:30</w:t>
      </w:r>
      <w:bookmarkStart w:id="4" w:name="_Hlk69135605"/>
      <w:r>
        <w:rPr>
          <w:rFonts w:hint="eastAsia" w:ascii="仿宋" w:hAnsi="仿宋" w:eastAsia="仿宋" w:cs="Times New Roman"/>
          <w:color w:val="FF0000"/>
          <w:sz w:val="32"/>
          <w:szCs w:val="32"/>
          <w:highlight w:val="yellow"/>
        </w:rPr>
        <w:t>-</w:t>
      </w:r>
      <w:bookmarkEnd w:id="4"/>
      <w:r>
        <w:rPr>
          <w:rFonts w:hint="eastAsia" w:ascii="仿宋" w:hAnsi="仿宋" w:eastAsia="仿宋" w:cs="Times New Roman"/>
          <w:color w:val="FF0000"/>
          <w:sz w:val="32"/>
          <w:szCs w:val="32"/>
          <w:highlight w:val="yellow"/>
        </w:rPr>
        <w:t>11:30（120分钟）</w:t>
      </w:r>
      <w:r>
        <w:rPr>
          <w:rFonts w:hint="eastAsia" w:ascii="仿宋" w:hAnsi="仿宋" w:eastAsia="仿宋" w:cs="Times New Roman"/>
          <w:sz w:val="32"/>
          <w:szCs w:val="32"/>
        </w:rPr>
        <w:t>，请按照规定时间参加考试。</w:t>
      </w:r>
      <w:r>
        <w:rPr>
          <w:rFonts w:hint="eastAsia" w:ascii="仿宋" w:hAnsi="仿宋" w:eastAsia="仿宋" w:cs="Times New Roman"/>
          <w:sz w:val="32"/>
          <w:szCs w:val="32"/>
          <w:highlight w:val="yellow"/>
        </w:rPr>
        <w:t>本次考试允许迟到30分钟，开考90分钟后可交卷，</w:t>
      </w:r>
      <w:r>
        <w:rPr>
          <w:rFonts w:hint="eastAsia" w:ascii="仿宋" w:hAnsi="仿宋" w:eastAsia="仿宋" w:cs="Times New Roman"/>
          <w:b/>
          <w:sz w:val="32"/>
          <w:szCs w:val="32"/>
        </w:rPr>
        <w:t>超过截止登录时间，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仍未进入考试页面的</w:t>
      </w:r>
      <w:r>
        <w:rPr>
          <w:rFonts w:hint="eastAsia" w:ascii="仿宋" w:hAnsi="仿宋" w:eastAsia="仿宋" w:cs="Times New Roman"/>
          <w:b/>
          <w:sz w:val="32"/>
          <w:szCs w:val="32"/>
        </w:rPr>
        <w:t>考生视为自动放弃考试资格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。</w:t>
      </w:r>
    </w:p>
    <w:tbl>
      <w:tblPr>
        <w:tblStyle w:val="3"/>
        <w:tblW w:w="1029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20"/>
        <w:gridCol w:w="2052"/>
        <w:gridCol w:w="1645"/>
        <w:gridCol w:w="1427"/>
        <w:gridCol w:w="1599"/>
        <w:gridCol w:w="1948"/>
      </w:tblGrid>
      <w:tr w14:paraId="06CE80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1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5F8E0147">
            <w:pPr>
              <w:pStyle w:val="2"/>
              <w:spacing w:before="150" w:beforeLines="0" w:beforeAutospacing="0" w:after="225" w:afterLines="0" w:afterAutospacing="0" w:line="420" w:lineRule="atLeast"/>
              <w:jc w:val="center"/>
              <w:rPr>
                <w:rFonts w:hint="eastAsia" w:ascii="仿宋" w:hAnsi="仿宋" w:eastAsia="仿宋" w:cs="Times New Roman"/>
                <w:b/>
                <w:kern w:val="2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b/>
                <w:kern w:val="2"/>
                <w:sz w:val="32"/>
                <w:szCs w:val="32"/>
              </w:rPr>
              <w:t>登录时间</w:t>
            </w:r>
          </w:p>
        </w:tc>
        <w:tc>
          <w:tcPr>
            <w:tcW w:w="20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7804AD21">
            <w:pPr>
              <w:pStyle w:val="2"/>
              <w:spacing w:before="150" w:beforeLines="0" w:beforeAutospacing="0" w:after="225" w:afterLines="0" w:afterAutospacing="0" w:line="420" w:lineRule="atLeast"/>
              <w:jc w:val="center"/>
              <w:rPr>
                <w:rFonts w:hint="eastAsia" w:ascii="仿宋" w:hAnsi="仿宋" w:eastAsia="仿宋" w:cs="Times New Roman"/>
                <w:b/>
                <w:kern w:val="2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b/>
                <w:kern w:val="2"/>
                <w:sz w:val="32"/>
                <w:szCs w:val="32"/>
              </w:rPr>
              <w:t>待考时间</w:t>
            </w:r>
          </w:p>
        </w:tc>
        <w:tc>
          <w:tcPr>
            <w:tcW w:w="16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25FA227E">
            <w:pPr>
              <w:pStyle w:val="2"/>
              <w:spacing w:before="150" w:beforeLines="0" w:beforeAutospacing="0" w:after="225" w:afterLines="0" w:afterAutospacing="0" w:line="420" w:lineRule="atLeast"/>
              <w:jc w:val="center"/>
              <w:rPr>
                <w:rFonts w:hint="eastAsia" w:ascii="仿宋" w:hAnsi="仿宋" w:eastAsia="仿宋" w:cs="Times New Roman"/>
                <w:b/>
                <w:kern w:val="2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b/>
                <w:kern w:val="2"/>
                <w:sz w:val="32"/>
                <w:szCs w:val="32"/>
              </w:rPr>
              <w:t>开考时间</w:t>
            </w:r>
          </w:p>
        </w:tc>
        <w:tc>
          <w:tcPr>
            <w:tcW w:w="14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3DA912F4">
            <w:pPr>
              <w:pStyle w:val="2"/>
              <w:spacing w:before="150" w:beforeLines="0" w:beforeAutospacing="0" w:after="225" w:afterLines="0" w:afterAutospacing="0" w:line="420" w:lineRule="atLeast"/>
              <w:jc w:val="center"/>
              <w:rPr>
                <w:rFonts w:hint="eastAsia" w:ascii="仿宋" w:hAnsi="仿宋" w:eastAsia="仿宋" w:cs="Times New Roman"/>
                <w:b/>
                <w:kern w:val="2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b/>
                <w:kern w:val="2"/>
                <w:sz w:val="32"/>
                <w:szCs w:val="32"/>
              </w:rPr>
              <w:t>截止登录时间</w:t>
            </w:r>
          </w:p>
        </w:tc>
        <w:tc>
          <w:tcPr>
            <w:tcW w:w="15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2D59E5BE">
            <w:pPr>
              <w:pStyle w:val="2"/>
              <w:spacing w:before="150" w:beforeLines="0" w:beforeAutospacing="0" w:after="225" w:afterLines="0" w:afterAutospacing="0" w:line="420" w:lineRule="atLeast"/>
              <w:jc w:val="center"/>
              <w:rPr>
                <w:rFonts w:hint="eastAsia" w:ascii="仿宋" w:hAnsi="仿宋" w:eastAsia="仿宋" w:cs="Times New Roman"/>
                <w:b/>
                <w:kern w:val="2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b/>
                <w:kern w:val="2"/>
                <w:sz w:val="32"/>
                <w:szCs w:val="32"/>
              </w:rPr>
              <w:t>最早交卷时间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49CAEE5A">
            <w:pPr>
              <w:pStyle w:val="2"/>
              <w:spacing w:before="150" w:beforeLines="0" w:beforeAutospacing="0" w:after="225" w:afterLines="0" w:afterAutospacing="0" w:line="420" w:lineRule="atLeast"/>
              <w:jc w:val="center"/>
              <w:rPr>
                <w:rFonts w:hint="eastAsia" w:ascii="仿宋" w:hAnsi="仿宋" w:eastAsia="仿宋" w:cs="Times New Roman"/>
                <w:b/>
                <w:kern w:val="2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b/>
                <w:kern w:val="2"/>
                <w:sz w:val="32"/>
                <w:szCs w:val="32"/>
              </w:rPr>
              <w:t>考试时间</w:t>
            </w:r>
          </w:p>
        </w:tc>
      </w:tr>
      <w:tr w14:paraId="16CFC7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1155D8A2">
            <w:pPr>
              <w:pStyle w:val="2"/>
              <w:shd w:val="clear" w:color="auto" w:fill="FFFFFF"/>
              <w:spacing w:before="0" w:beforeLines="0" w:beforeAutospacing="0" w:after="0" w:afterLines="0" w:afterAutospacing="0" w:line="580" w:lineRule="exact"/>
              <w:jc w:val="center"/>
              <w:rPr>
                <w:rFonts w:hint="eastAsia" w:ascii="仿宋" w:hAnsi="仿宋" w:eastAsia="仿宋" w:cs="Times New Roman"/>
                <w:color w:val="FF0000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color w:val="FF0000"/>
                <w:sz w:val="32"/>
                <w:szCs w:val="32"/>
              </w:rPr>
              <w:t>9:00</w:t>
            </w:r>
          </w:p>
        </w:tc>
        <w:tc>
          <w:tcPr>
            <w:tcW w:w="20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44035189">
            <w:pPr>
              <w:pStyle w:val="2"/>
              <w:shd w:val="clear" w:color="auto" w:fill="FFFFFF"/>
              <w:spacing w:before="0" w:beforeLines="0" w:beforeAutospacing="0" w:after="0" w:afterLines="0" w:afterAutospacing="0" w:line="580" w:lineRule="exact"/>
              <w:jc w:val="center"/>
              <w:rPr>
                <w:rFonts w:hint="eastAsia" w:ascii="仿宋" w:hAnsi="仿宋" w:eastAsia="仿宋" w:cs="Times New Roman"/>
                <w:color w:val="FF0000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color w:val="FF0000"/>
                <w:sz w:val="32"/>
                <w:szCs w:val="32"/>
              </w:rPr>
              <w:t>9:10-9:30</w:t>
            </w:r>
          </w:p>
        </w:tc>
        <w:tc>
          <w:tcPr>
            <w:tcW w:w="16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2F798B08">
            <w:pPr>
              <w:pStyle w:val="2"/>
              <w:shd w:val="clear" w:color="auto" w:fill="FFFFFF"/>
              <w:spacing w:before="0" w:beforeLines="0" w:beforeAutospacing="0" w:after="0" w:afterLines="0" w:afterAutospacing="0" w:line="580" w:lineRule="exact"/>
              <w:jc w:val="center"/>
              <w:rPr>
                <w:rFonts w:hint="eastAsia" w:ascii="仿宋" w:hAnsi="仿宋" w:eastAsia="仿宋" w:cs="Times New Roman"/>
                <w:color w:val="FF0000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color w:val="FF0000"/>
                <w:sz w:val="32"/>
                <w:szCs w:val="32"/>
              </w:rPr>
              <w:t>9:30</w:t>
            </w:r>
          </w:p>
        </w:tc>
        <w:tc>
          <w:tcPr>
            <w:tcW w:w="14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0A3B9570">
            <w:pPr>
              <w:pStyle w:val="2"/>
              <w:shd w:val="clear" w:color="auto" w:fill="FFFFFF"/>
              <w:spacing w:before="0" w:beforeLines="0" w:beforeAutospacing="0" w:after="0" w:afterLines="0" w:afterAutospacing="0" w:line="580" w:lineRule="exact"/>
              <w:jc w:val="center"/>
              <w:rPr>
                <w:rFonts w:hint="eastAsia" w:ascii="仿宋" w:hAnsi="仿宋" w:eastAsia="仿宋" w:cs="Times New Roman"/>
                <w:color w:val="FF0000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color w:val="FF0000"/>
                <w:sz w:val="32"/>
                <w:szCs w:val="32"/>
              </w:rPr>
              <w:t>10：00</w:t>
            </w:r>
          </w:p>
        </w:tc>
        <w:tc>
          <w:tcPr>
            <w:tcW w:w="15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2D8805AF">
            <w:pPr>
              <w:pStyle w:val="2"/>
              <w:shd w:val="clear" w:color="auto" w:fill="FFFFFF"/>
              <w:spacing w:before="0" w:beforeLines="0" w:beforeAutospacing="0" w:after="0" w:afterLines="0" w:afterAutospacing="0" w:line="580" w:lineRule="exact"/>
              <w:jc w:val="center"/>
              <w:rPr>
                <w:rFonts w:hint="eastAsia" w:ascii="仿宋" w:hAnsi="仿宋" w:eastAsia="仿宋" w:cs="Times New Roman"/>
                <w:color w:val="FF0000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color w:val="FF0000"/>
                <w:sz w:val="32"/>
                <w:szCs w:val="32"/>
              </w:rPr>
              <w:t>11：00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FFFFFF"/>
            <w:noWrap w:val="0"/>
            <w:tcMar>
              <w:left w:w="105" w:type="dxa"/>
              <w:right w:w="105" w:type="dxa"/>
            </w:tcMar>
            <w:vAlign w:val="center"/>
          </w:tcPr>
          <w:p w14:paraId="11AFC981">
            <w:pPr>
              <w:pStyle w:val="2"/>
              <w:shd w:val="clear" w:color="auto" w:fill="FFFFFF"/>
              <w:spacing w:before="0" w:beforeLines="0" w:beforeAutospacing="0" w:after="0" w:afterLines="0" w:afterAutospacing="0" w:line="580" w:lineRule="exact"/>
              <w:jc w:val="center"/>
              <w:rPr>
                <w:rFonts w:hint="eastAsia" w:ascii="仿宋" w:hAnsi="仿宋" w:eastAsia="仿宋" w:cs="Times New Roman"/>
                <w:color w:val="FF0000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color w:val="FF0000"/>
                <w:sz w:val="32"/>
                <w:szCs w:val="32"/>
              </w:rPr>
              <w:t>9:30-11:30</w:t>
            </w:r>
          </w:p>
        </w:tc>
      </w:tr>
    </w:tbl>
    <w:p w14:paraId="42FE4F78">
      <w:pPr>
        <w:widowControl/>
        <w:spacing w:beforeLines="0" w:afterLines="0"/>
        <w:jc w:val="left"/>
        <w:rPr>
          <w:rFonts w:hint="default"/>
          <w:sz w:val="21"/>
          <w:szCs w:val="24"/>
        </w:rPr>
      </w:pPr>
    </w:p>
    <w:p w14:paraId="36132033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（二）考试要求</w:t>
      </w:r>
    </w:p>
    <w:p w14:paraId="3040947C">
      <w:pPr>
        <w:numPr>
          <w:ilvl w:val="0"/>
          <w:numId w:val="5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color w:val="FF0000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考生在开考前</w:t>
      </w:r>
      <w:r>
        <w:rPr>
          <w:rFonts w:hint="eastAsia" w:ascii="仿宋" w:hAnsi="仿宋" w:eastAsia="仿宋"/>
          <w:color w:val="FF0000"/>
          <w:sz w:val="32"/>
          <w:szCs w:val="32"/>
        </w:rPr>
        <w:t>30</w:t>
      </w:r>
      <w:r>
        <w:rPr>
          <w:rFonts w:hint="eastAsia" w:ascii="仿宋" w:hAnsi="仿宋" w:eastAsia="仿宋"/>
          <w:sz w:val="32"/>
          <w:szCs w:val="32"/>
        </w:rPr>
        <w:t>分钟依次登录电脑端“智试云”、移动端“智试通”。因个人原因延迟进入考试系统的，</w:t>
      </w:r>
      <w:bookmarkStart w:id="5" w:name="_Hlk158212821"/>
      <w:r>
        <w:rPr>
          <w:rFonts w:hint="eastAsia" w:ascii="仿宋" w:hAnsi="仿宋" w:eastAsia="仿宋"/>
          <w:sz w:val="32"/>
          <w:szCs w:val="32"/>
        </w:rPr>
        <w:t>或在考试中途强行退出系统的，</w:t>
      </w:r>
      <w:bookmarkEnd w:id="5"/>
      <w:r>
        <w:rPr>
          <w:rFonts w:hint="eastAsia" w:ascii="仿宋" w:hAnsi="仿宋" w:eastAsia="仿宋"/>
          <w:sz w:val="32"/>
          <w:szCs w:val="32"/>
        </w:rPr>
        <w:t>由考生自行承担责任。</w:t>
      </w:r>
      <w:r>
        <w:rPr>
          <w:rFonts w:hint="eastAsia" w:ascii="仿宋" w:hAnsi="仿宋" w:eastAsia="仿宋"/>
          <w:color w:val="FF0000"/>
          <w:sz w:val="32"/>
          <w:szCs w:val="32"/>
        </w:rPr>
        <w:t>考生可自行准备一支笔和一张空白纸作为草稿纸，并按要求于开考前在</w:t>
      </w:r>
      <w:r>
        <w:rPr>
          <w:rFonts w:hint="eastAsia" w:ascii="仿宋" w:hAnsi="仿宋" w:eastAsia="仿宋"/>
          <w:b/>
          <w:color w:val="FF0000"/>
          <w:sz w:val="32"/>
          <w:szCs w:val="32"/>
        </w:rPr>
        <w:t>移动端</w:t>
      </w:r>
      <w:r>
        <w:rPr>
          <w:rFonts w:hint="eastAsia" w:ascii="仿宋" w:hAnsi="仿宋" w:eastAsia="仿宋"/>
          <w:color w:val="FF0000"/>
          <w:sz w:val="32"/>
          <w:szCs w:val="32"/>
        </w:rPr>
        <w:t>摄像头前展示，考试全程</w:t>
      </w:r>
      <w:r>
        <w:rPr>
          <w:rFonts w:hint="eastAsia" w:ascii="仿宋" w:hAnsi="仿宋" w:eastAsia="仿宋"/>
          <w:b/>
          <w:color w:val="FF0000"/>
          <w:sz w:val="32"/>
          <w:szCs w:val="32"/>
        </w:rPr>
        <w:t>不得使用计算器</w:t>
      </w:r>
      <w:r>
        <w:rPr>
          <w:rFonts w:hint="eastAsia" w:ascii="仿宋" w:hAnsi="仿宋" w:eastAsia="仿宋"/>
          <w:color w:val="FF0000"/>
          <w:sz w:val="32"/>
          <w:szCs w:val="32"/>
        </w:rPr>
        <w:t>。</w:t>
      </w:r>
    </w:p>
    <w:p w14:paraId="565EAFDB">
      <w:pPr>
        <w:numPr>
          <w:ilvl w:val="0"/>
          <w:numId w:val="5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考试开始前，考生需开启移动端“智试通”佐证录制并360度环绕拍摄考试环境，随后将移动设备固定在能够拍摄到考生桌面、考生电脑桌面及考生行为的位置上全程拍摄考试过程（佐证拍摄范围如图三）。如因视频拍摄角度不符合要求、无故中断视频录制而影响成绩有效性的，由考生自行承担责任。</w:t>
      </w:r>
    </w:p>
    <w:p w14:paraId="3C97A09D">
      <w:pPr>
        <w:spacing w:beforeLines="0" w:afterLines="0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移动端拍摄的视频将自动上传，请在考后30分钟内确认视频全部上传完成。</w:t>
      </w:r>
    </w:p>
    <w:p w14:paraId="226200A1">
      <w:pPr>
        <w:widowControl/>
        <w:spacing w:beforeLines="0" w:afterLines="0"/>
        <w:jc w:val="center"/>
        <w:rPr>
          <w:rFonts w:hint="eastAsia" w:ascii="仿宋" w:hAnsi="仿宋" w:eastAsia="仿宋" w:cs="宋体"/>
          <w:kern w:val="0"/>
          <w:sz w:val="24"/>
          <w:szCs w:val="24"/>
        </w:rPr>
      </w:pPr>
      <w:r>
        <w:rPr>
          <w:rFonts w:hint="default" w:ascii="宋体" w:hAnsi="宋体" w:cs="宋体"/>
          <w:sz w:val="24"/>
          <w:szCs w:val="24"/>
        </w:rPr>
        <w:drawing>
          <wp:inline distT="0" distB="0" distL="114300" distR="114300">
            <wp:extent cx="5266690" cy="2962910"/>
            <wp:effectExtent l="0" t="0" r="635" b="8890"/>
            <wp:docPr id="4" name="图片 1" descr="正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正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9B9D3">
      <w:pPr>
        <w:widowControl/>
        <w:spacing w:beforeLines="0" w:afterLines="0"/>
        <w:jc w:val="center"/>
        <w:rPr>
          <w:rFonts w:hint="eastAsia" w:ascii="仿宋" w:hAnsi="仿宋" w:eastAsia="仿宋" w:cs="宋体"/>
          <w:kern w:val="0"/>
          <w:sz w:val="24"/>
          <w:szCs w:val="24"/>
        </w:rPr>
      </w:pPr>
      <w:r>
        <w:rPr>
          <w:rFonts w:hint="eastAsia" w:ascii="仿宋" w:hAnsi="仿宋" w:eastAsia="仿宋" w:cs="宋体"/>
          <w:kern w:val="0"/>
          <w:sz w:val="24"/>
          <w:szCs w:val="24"/>
        </w:rPr>
        <w:t>图一：电脑端正面视角</w:t>
      </w:r>
    </w:p>
    <w:p w14:paraId="5B55FE79">
      <w:pPr>
        <w:widowControl/>
        <w:spacing w:beforeLines="0" w:afterLines="0"/>
        <w:jc w:val="center"/>
        <w:rPr>
          <w:rFonts w:hint="eastAsia" w:ascii="仿宋" w:hAnsi="仿宋" w:eastAsia="仿宋" w:cs="宋体"/>
          <w:kern w:val="0"/>
          <w:sz w:val="24"/>
          <w:szCs w:val="24"/>
        </w:rPr>
      </w:pPr>
      <w:r>
        <w:rPr>
          <w:rFonts w:hint="default" w:ascii="仿宋" w:hAnsi="仿宋" w:eastAsia="仿宋" w:cs="宋体"/>
          <w:kern w:val="0"/>
          <w:sz w:val="24"/>
          <w:szCs w:val="24"/>
        </w:rPr>
        <w:drawing>
          <wp:inline distT="0" distB="0" distL="114300" distR="114300">
            <wp:extent cx="4421505" cy="3397885"/>
            <wp:effectExtent l="0" t="0" r="7620" b="2540"/>
            <wp:docPr id="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21505" cy="339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C5FDF">
      <w:pPr>
        <w:widowControl/>
        <w:spacing w:beforeLines="0" w:afterLines="0"/>
        <w:jc w:val="center"/>
        <w:rPr>
          <w:rFonts w:hint="eastAsia" w:ascii="仿宋" w:hAnsi="仿宋" w:eastAsia="仿宋" w:cs="宋体"/>
          <w:kern w:val="0"/>
          <w:sz w:val="24"/>
          <w:szCs w:val="24"/>
        </w:rPr>
      </w:pPr>
      <w:bookmarkStart w:id="6" w:name="_Hlk89429346"/>
      <w:r>
        <w:rPr>
          <w:rFonts w:hint="eastAsia" w:ascii="仿宋" w:hAnsi="仿宋" w:eastAsia="仿宋" w:cs="宋体"/>
          <w:kern w:val="0"/>
          <w:sz w:val="24"/>
          <w:szCs w:val="24"/>
        </w:rPr>
        <w:t>图二：移动端摆放视角（左侧或者右侧）</w:t>
      </w:r>
    </w:p>
    <w:bookmarkEnd w:id="6"/>
    <w:p w14:paraId="45820608">
      <w:pPr>
        <w:widowControl/>
        <w:spacing w:beforeLines="0" w:afterLines="0"/>
        <w:jc w:val="center"/>
        <w:rPr>
          <w:rFonts w:hint="eastAsia" w:ascii="仿宋" w:hAnsi="仿宋" w:eastAsia="仿宋" w:cs="宋体"/>
          <w:kern w:val="0"/>
          <w:sz w:val="24"/>
          <w:szCs w:val="24"/>
        </w:rPr>
      </w:pPr>
      <w:r>
        <w:rPr>
          <w:rFonts w:hint="default" w:ascii="仿宋" w:hAnsi="仿宋" w:cs="宋体"/>
          <w:kern w:val="0"/>
          <w:sz w:val="24"/>
          <w:szCs w:val="24"/>
        </w:rPr>
        <w:drawing>
          <wp:inline distT="0" distB="0" distL="114300" distR="114300">
            <wp:extent cx="5266690" cy="2962910"/>
            <wp:effectExtent l="0" t="0" r="635" b="8890"/>
            <wp:docPr id="2" name="图片 4" descr="侧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侧面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B9901">
      <w:pPr>
        <w:widowControl/>
        <w:spacing w:beforeLines="0" w:afterLines="0"/>
        <w:jc w:val="center"/>
        <w:rPr>
          <w:rFonts w:hint="eastAsia" w:ascii="仿宋" w:hAnsi="仿宋" w:eastAsia="仿宋" w:cs="宋体"/>
          <w:kern w:val="0"/>
          <w:sz w:val="24"/>
          <w:szCs w:val="24"/>
        </w:rPr>
      </w:pPr>
      <w:r>
        <w:rPr>
          <w:rFonts w:hint="eastAsia" w:ascii="仿宋" w:hAnsi="仿宋" w:eastAsia="仿宋" w:cs="宋体"/>
          <w:kern w:val="0"/>
          <w:sz w:val="24"/>
          <w:szCs w:val="24"/>
        </w:rPr>
        <w:t>图三：佐证视频监控视角</w:t>
      </w:r>
    </w:p>
    <w:p w14:paraId="782E59CC">
      <w:pPr>
        <w:widowControl/>
        <w:spacing w:beforeLines="0" w:afterLines="0"/>
        <w:jc w:val="center"/>
        <w:rPr>
          <w:rFonts w:hint="eastAsia" w:ascii="仿宋" w:hAnsi="仿宋" w:eastAsia="仿宋" w:cs="宋体"/>
          <w:kern w:val="0"/>
          <w:sz w:val="24"/>
          <w:szCs w:val="24"/>
        </w:rPr>
      </w:pPr>
    </w:p>
    <w:p w14:paraId="02C11EFE">
      <w:pPr>
        <w:numPr>
          <w:ilvl w:val="0"/>
          <w:numId w:val="5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考试过程中，如出现系统故障等需要协助处理的，请使用考试界面下方的“求助”功能咨询监考员。无法进入考试页面的，请直接拨打技术服务热线：400-696-6688（9:00—18:00）或联系“智试云”微信公众号。</w:t>
      </w:r>
    </w:p>
    <w:p w14:paraId="0336792A">
      <w:pPr>
        <w:numPr>
          <w:ilvl w:val="0"/>
          <w:numId w:val="5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考试过程中，考试系统实时监考，全程录屏、录像，存在可疑行为的，监考人员将指引考生核查并纠正。</w:t>
      </w:r>
    </w:p>
    <w:p w14:paraId="0D0D3E86">
      <w:pPr>
        <w:numPr>
          <w:ilvl w:val="0"/>
          <w:numId w:val="5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考试过程中，系统将自动记录考生异常行为。考试结束后由考务工作小组根据视频记录、电脑截屏、作答数据、监考员记录、系统日志等数据进行判断，其结果实属违纪的，一律按违纪处理。</w:t>
      </w:r>
    </w:p>
    <w:p w14:paraId="58A304BD">
      <w:pPr>
        <w:numPr>
          <w:ilvl w:val="0"/>
          <w:numId w:val="5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color w:val="FF0000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考试过程中，如出现电脑断电的情形，可在考试时间内重新登录系统继续考试，但考试时间不作延长。</w:t>
      </w:r>
      <w:r>
        <w:rPr>
          <w:rFonts w:hint="eastAsia" w:ascii="仿宋" w:hAnsi="仿宋" w:eastAsia="仿宋"/>
          <w:color w:val="FF0000"/>
          <w:sz w:val="32"/>
          <w:szCs w:val="32"/>
        </w:rPr>
        <w:t>请注意电脑断电期间，要确保移动端“智试通”全程录制。</w:t>
      </w:r>
    </w:p>
    <w:p w14:paraId="01903474">
      <w:pPr>
        <w:numPr>
          <w:ilvl w:val="0"/>
          <w:numId w:val="5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color w:val="FF0000"/>
          <w:sz w:val="32"/>
          <w:szCs w:val="32"/>
        </w:rPr>
      </w:pPr>
      <w:r>
        <w:rPr>
          <w:rFonts w:hint="eastAsia" w:ascii="仿宋" w:hAnsi="仿宋" w:eastAsia="仿宋"/>
          <w:color w:val="FF0000"/>
          <w:sz w:val="32"/>
          <w:szCs w:val="32"/>
          <w:highlight w:val="yellow"/>
        </w:rPr>
        <w:t>考试过程中不得在规定时间内离开考试监控范围。如提前作答完毕，请保持在监控范围内直至交卷。提前离开考试系统的，将作零分处理。</w:t>
      </w:r>
    </w:p>
    <w:p w14:paraId="5BE72468">
      <w:pPr>
        <w:numPr>
          <w:ilvl w:val="0"/>
          <w:numId w:val="5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考试结束后，系统将自动交卷。交卷过程中，请考生耐心等待，直至显示“上传成功”。若上传超时，请重启软件后进入文件页面等待系统自动上传或联系“智试云”公众号咨询。</w:t>
      </w:r>
    </w:p>
    <w:p w14:paraId="232E0C58">
      <w:pPr>
        <w:numPr>
          <w:ilvl w:val="0"/>
          <w:numId w:val="5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考试结束后，成绩公布前请勿卸载或删除“智试云”和“智试通”软件及相关数据文件。</w:t>
      </w:r>
    </w:p>
    <w:p w14:paraId="59C1C3E0">
      <w:pPr>
        <w:widowControl/>
        <w:numPr>
          <w:ilvl w:val="0"/>
          <w:numId w:val="5"/>
        </w:numPr>
        <w:spacing w:beforeLines="0" w:afterLines="0" w:line="540" w:lineRule="exact"/>
        <w:ind w:firstLine="640" w:firstLineChars="200"/>
        <w:jc w:val="left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若考生未按要求进行登录、答题、保存、交卷，不能正确记录考试数据的，由考生自行承担责任。</w:t>
      </w:r>
    </w:p>
    <w:p w14:paraId="79AE62F8">
      <w:pPr>
        <w:pStyle w:val="5"/>
        <w:numPr>
          <w:ilvl w:val="0"/>
          <w:numId w:val="1"/>
        </w:numPr>
        <w:spacing w:beforeLines="0" w:afterLines="0" w:line="540" w:lineRule="exact"/>
        <w:ind w:firstLineChars="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成绩公布</w:t>
      </w:r>
    </w:p>
    <w:p w14:paraId="592D883A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color w:val="auto"/>
          <w:kern w:val="0"/>
          <w:sz w:val="32"/>
          <w:szCs w:val="32"/>
          <w:lang w:val="zh-CN" w:bidi="ar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笔试成绩查询及合格分数线</w:t>
      </w:r>
      <w:r>
        <w:rPr>
          <w:rFonts w:hint="eastAsia" w:ascii="仿宋" w:hAnsi="仿宋" w:eastAsia="仿宋"/>
          <w:color w:val="auto"/>
          <w:kern w:val="0"/>
          <w:sz w:val="32"/>
          <w:szCs w:val="32"/>
          <w:lang w:val="zh-CN" w:bidi="ar"/>
        </w:rPr>
        <w:t>另行通知。</w:t>
      </w:r>
    </w:p>
    <w:p w14:paraId="3CD60D86">
      <w:pPr>
        <w:pStyle w:val="5"/>
        <w:numPr>
          <w:ilvl w:val="0"/>
          <w:numId w:val="1"/>
        </w:numPr>
        <w:spacing w:beforeLines="0" w:afterLines="0" w:line="540" w:lineRule="exact"/>
        <w:ind w:firstLineChars="0"/>
        <w:rPr>
          <w:rFonts w:hint="eastAsia"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>其他要求</w:t>
      </w:r>
    </w:p>
    <w:p w14:paraId="6508C710">
      <w:pPr>
        <w:numPr>
          <w:ilvl w:val="0"/>
          <w:numId w:val="6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考生务必仔细阅读</w:t>
      </w:r>
      <w:r>
        <w:rPr>
          <w:rFonts w:hint="eastAsia" w:ascii="仿宋" w:hAnsi="仿宋" w:eastAsia="仿宋"/>
          <w:sz w:val="32"/>
          <w:szCs w:val="32"/>
        </w:rPr>
        <w:t>《</w:t>
      </w:r>
      <w:r>
        <w:rPr>
          <w:rFonts w:hint="eastAsia" w:ascii="Times New Roman" w:hAnsi="Times New Roman" w:eastAsia="仿宋_GB2312"/>
          <w:sz w:val="32"/>
          <w:szCs w:val="32"/>
        </w:rPr>
        <w:t>违纪行为认定及处理办法</w:t>
      </w:r>
      <w:r>
        <w:rPr>
          <w:rFonts w:hint="eastAsia" w:ascii="仿宋" w:hAnsi="仿宋" w:eastAsia="仿宋"/>
          <w:sz w:val="32"/>
          <w:szCs w:val="32"/>
        </w:rPr>
        <w:t>》，</w:t>
      </w:r>
      <w:r>
        <w:rPr>
          <w:rFonts w:hint="eastAsia" w:ascii="Times New Roman" w:hAnsi="Times New Roman" w:eastAsia="仿宋_GB2312"/>
          <w:sz w:val="32"/>
          <w:szCs w:val="32"/>
        </w:rPr>
        <w:t>并严格遵守考试纪律</w:t>
      </w:r>
      <w:r>
        <w:rPr>
          <w:rFonts w:hint="eastAsia" w:ascii="仿宋" w:hAnsi="仿宋" w:eastAsia="仿宋"/>
          <w:sz w:val="32"/>
          <w:szCs w:val="32"/>
        </w:rPr>
        <w:t>。</w:t>
      </w:r>
    </w:p>
    <w:p w14:paraId="01CA00B9">
      <w:pPr>
        <w:widowControl/>
        <w:numPr>
          <w:ilvl w:val="0"/>
          <w:numId w:val="6"/>
        </w:numPr>
        <w:spacing w:beforeLines="0" w:afterLines="0" w:line="540" w:lineRule="exact"/>
        <w:ind w:firstLine="640" w:firstLineChars="200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考生需按照规定时间和要求准时参加考试，逾期未参加考试者视为</w:t>
      </w:r>
      <w:r>
        <w:rPr>
          <w:rFonts w:hint="eastAsia" w:ascii="Times New Roman" w:hAnsi="Times New Roman" w:eastAsia="仿宋_GB2312"/>
          <w:sz w:val="32"/>
          <w:szCs w:val="32"/>
        </w:rPr>
        <w:t>自动放弃</w:t>
      </w:r>
      <w:r>
        <w:rPr>
          <w:rFonts w:hint="eastAsia" w:ascii="仿宋" w:hAnsi="仿宋" w:eastAsia="仿宋"/>
          <w:sz w:val="32"/>
          <w:szCs w:val="32"/>
        </w:rPr>
        <w:t>。</w:t>
      </w:r>
    </w:p>
    <w:p w14:paraId="768BC679">
      <w:pPr>
        <w:numPr>
          <w:ilvl w:val="0"/>
          <w:numId w:val="6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bookmarkStart w:id="7" w:name="_Hlk89429417"/>
      <w:r>
        <w:rPr>
          <w:rFonts w:hint="eastAsia" w:ascii="仿宋" w:hAnsi="仿宋" w:eastAsia="仿宋"/>
          <w:sz w:val="32"/>
          <w:szCs w:val="32"/>
        </w:rPr>
        <w:t>考生需严格服从工作人员的管理、监督和检查，如有替考、舞弊等行为，一经发现，即取消考试资格，并按照国家及省市有关规定处理。</w:t>
      </w:r>
    </w:p>
    <w:p w14:paraId="1D4DB591">
      <w:pPr>
        <w:numPr>
          <w:ilvl w:val="0"/>
          <w:numId w:val="6"/>
        </w:num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成绩公布前，考生需确保所登记手机号码始终保持畅通，如因手机号码无法接收短信、无法接听电话而影响考试顺利进行的，由考生自行承担责任。</w:t>
      </w:r>
    </w:p>
    <w:bookmarkEnd w:id="7"/>
    <w:p w14:paraId="63E460C9">
      <w:pPr>
        <w:pStyle w:val="5"/>
        <w:numPr>
          <w:ilvl w:val="0"/>
          <w:numId w:val="1"/>
        </w:numPr>
        <w:spacing w:beforeLines="0" w:afterLines="0" w:line="540" w:lineRule="exact"/>
        <w:ind w:firstLineChars="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咨询电话</w:t>
      </w:r>
    </w:p>
    <w:p w14:paraId="10482331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技术咨询电话：400-696-6688或联系“智试云”微信公众号客服。</w:t>
      </w:r>
    </w:p>
    <w:p w14:paraId="7376F454">
      <w:pPr>
        <w:spacing w:beforeLines="0" w:afterLines="0" w:line="54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咨询时间</w:t>
      </w:r>
      <w:r>
        <w:rPr>
          <w:rFonts w:hint="eastAsia" w:ascii="仿宋" w:hAnsi="仿宋" w:eastAsia="仿宋"/>
          <w:color w:val="auto"/>
          <w:sz w:val="32"/>
          <w:szCs w:val="32"/>
        </w:rPr>
        <w:t>：2026年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/>
          <w:color w:val="auto"/>
          <w:sz w:val="32"/>
          <w:szCs w:val="32"/>
        </w:rPr>
        <w:t>月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29</w:t>
      </w:r>
      <w:r>
        <w:rPr>
          <w:rFonts w:hint="eastAsia" w:ascii="仿宋" w:hAnsi="仿宋" w:eastAsia="仿宋"/>
          <w:color w:val="auto"/>
          <w:sz w:val="32"/>
          <w:szCs w:val="32"/>
        </w:rPr>
        <w:t>日-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/>
          <w:color w:val="auto"/>
          <w:sz w:val="32"/>
          <w:szCs w:val="32"/>
        </w:rPr>
        <w:t>月3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/>
          <w:color w:val="auto"/>
          <w:sz w:val="32"/>
          <w:szCs w:val="32"/>
        </w:rPr>
        <w:t>日，</w:t>
      </w:r>
      <w:r>
        <w:rPr>
          <w:rFonts w:hint="eastAsia" w:ascii="仿宋" w:hAnsi="仿宋" w:eastAsia="仿宋"/>
          <w:sz w:val="32"/>
          <w:szCs w:val="32"/>
        </w:rPr>
        <w:t>每</w:t>
      </w:r>
      <w:bookmarkStart w:id="8" w:name="_GoBack"/>
      <w:bookmarkEnd w:id="8"/>
      <w:r>
        <w:rPr>
          <w:rFonts w:hint="eastAsia" w:ascii="仿宋" w:hAnsi="仿宋" w:eastAsia="仿宋"/>
          <w:sz w:val="32"/>
          <w:szCs w:val="32"/>
        </w:rPr>
        <w:t>天9:00-18:00。</w:t>
      </w:r>
    </w:p>
    <w:p w14:paraId="15A1824F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04C682"/>
    <w:multiLevelType w:val="multilevel"/>
    <w:tmpl w:val="9104C682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default"/>
        <w:u w:val="none" w:color="auto"/>
      </w:rPr>
    </w:lvl>
    <w:lvl w:ilvl="1" w:tentative="0">
      <w:start w:val="1"/>
      <w:numFmt w:val="decimal"/>
      <w:lvlText w:val=""/>
      <w:lvlJc w:val="left"/>
    </w:lvl>
    <w:lvl w:ilvl="2" w:tentative="0">
      <w:start w:val="1"/>
      <w:numFmt w:val="decimal"/>
      <w:lvlText w:val=""/>
      <w:lvlJc w:val="left"/>
    </w:lvl>
    <w:lvl w:ilvl="3" w:tentative="0">
      <w:start w:val="1"/>
      <w:numFmt w:val="decimal"/>
      <w:lvlText w:val=""/>
      <w:lvlJc w:val="left"/>
    </w:lvl>
    <w:lvl w:ilvl="4" w:tentative="0">
      <w:start w:val="1"/>
      <w:numFmt w:val="decimal"/>
      <w:lvlText w:val=""/>
      <w:lvlJc w:val="left"/>
    </w:lvl>
    <w:lvl w:ilvl="5" w:tentative="0">
      <w:start w:val="1"/>
      <w:numFmt w:val="decimal"/>
      <w:lvlText w:val=""/>
      <w:lvlJc w:val="left"/>
    </w:lvl>
    <w:lvl w:ilvl="6" w:tentative="0">
      <w:start w:val="1"/>
      <w:numFmt w:val="decimal"/>
      <w:lvlText w:val=""/>
      <w:lvlJc w:val="left"/>
    </w:lvl>
    <w:lvl w:ilvl="7" w:tentative="0">
      <w:start w:val="1"/>
      <w:numFmt w:val="decimal"/>
      <w:lvlText w:val=""/>
      <w:lvlJc w:val="left"/>
    </w:lvl>
    <w:lvl w:ilvl="8" w:tentative="0">
      <w:start w:val="1"/>
      <w:numFmt w:val="decimal"/>
      <w:lvlText w:val=""/>
      <w:lvlJc w:val="left"/>
    </w:lvl>
  </w:abstractNum>
  <w:abstractNum w:abstractNumId="1">
    <w:nsid w:val="1DF61B2E"/>
    <w:multiLevelType w:val="multilevel"/>
    <w:tmpl w:val="1DF61B2E"/>
    <w:lvl w:ilvl="0" w:tentative="0">
      <w:start w:val="1"/>
      <w:numFmt w:val="chineseCounting"/>
      <w:suff w:val="nothing"/>
      <w:lvlText w:val="（%1）"/>
      <w:lvlJc w:val="left"/>
      <w:rPr>
        <w:rFonts w:hint="default"/>
        <w:u w:val="none" w:color="auto"/>
      </w:rPr>
    </w:lvl>
    <w:lvl w:ilvl="1" w:tentative="0">
      <w:start w:val="1"/>
      <w:numFmt w:val="decimal"/>
      <w:lvlText w:val=""/>
      <w:lvlJc w:val="left"/>
    </w:lvl>
    <w:lvl w:ilvl="2" w:tentative="0">
      <w:start w:val="1"/>
      <w:numFmt w:val="decimal"/>
      <w:lvlText w:val=""/>
      <w:lvlJc w:val="left"/>
    </w:lvl>
    <w:lvl w:ilvl="3" w:tentative="0">
      <w:start w:val="1"/>
      <w:numFmt w:val="decimal"/>
      <w:lvlText w:val=""/>
      <w:lvlJc w:val="left"/>
    </w:lvl>
    <w:lvl w:ilvl="4" w:tentative="0">
      <w:start w:val="1"/>
      <w:numFmt w:val="decimal"/>
      <w:lvlText w:val=""/>
      <w:lvlJc w:val="left"/>
    </w:lvl>
    <w:lvl w:ilvl="5" w:tentative="0">
      <w:start w:val="1"/>
      <w:numFmt w:val="decimal"/>
      <w:lvlText w:val=""/>
      <w:lvlJc w:val="left"/>
    </w:lvl>
    <w:lvl w:ilvl="6" w:tentative="0">
      <w:start w:val="1"/>
      <w:numFmt w:val="decimal"/>
      <w:lvlText w:val=""/>
      <w:lvlJc w:val="left"/>
    </w:lvl>
    <w:lvl w:ilvl="7" w:tentative="0">
      <w:start w:val="1"/>
      <w:numFmt w:val="decimal"/>
      <w:lvlText w:val=""/>
      <w:lvlJc w:val="left"/>
    </w:lvl>
    <w:lvl w:ilvl="8" w:tentative="0">
      <w:start w:val="1"/>
      <w:numFmt w:val="decimal"/>
      <w:lvlText w:val=""/>
      <w:lvlJc w:val="left"/>
    </w:lvl>
  </w:abstractNum>
  <w:abstractNum w:abstractNumId="2">
    <w:nsid w:val="1F4BFB65"/>
    <w:multiLevelType w:val="multilevel"/>
    <w:tmpl w:val="1F4BFB65"/>
    <w:lvl w:ilvl="0" w:tentative="0">
      <w:start w:val="1"/>
      <w:numFmt w:val="chineseCounting"/>
      <w:suff w:val="nothing"/>
      <w:lvlText w:val="（%1）"/>
      <w:lvlJc w:val="left"/>
      <w:rPr>
        <w:rFonts w:hint="default"/>
        <w:u w:val="none" w:color="auto"/>
      </w:rPr>
    </w:lvl>
    <w:lvl w:ilvl="1" w:tentative="0">
      <w:start w:val="1"/>
      <w:numFmt w:val="decimal"/>
      <w:lvlText w:val=""/>
      <w:lvlJc w:val="left"/>
    </w:lvl>
    <w:lvl w:ilvl="2" w:tentative="0">
      <w:start w:val="1"/>
      <w:numFmt w:val="decimal"/>
      <w:lvlText w:val=""/>
      <w:lvlJc w:val="left"/>
    </w:lvl>
    <w:lvl w:ilvl="3" w:tentative="0">
      <w:start w:val="1"/>
      <w:numFmt w:val="decimal"/>
      <w:lvlText w:val=""/>
      <w:lvlJc w:val="left"/>
    </w:lvl>
    <w:lvl w:ilvl="4" w:tentative="0">
      <w:start w:val="1"/>
      <w:numFmt w:val="decimal"/>
      <w:lvlText w:val=""/>
      <w:lvlJc w:val="left"/>
    </w:lvl>
    <w:lvl w:ilvl="5" w:tentative="0">
      <w:start w:val="1"/>
      <w:numFmt w:val="decimal"/>
      <w:lvlText w:val=""/>
      <w:lvlJc w:val="left"/>
    </w:lvl>
    <w:lvl w:ilvl="6" w:tentative="0">
      <w:start w:val="1"/>
      <w:numFmt w:val="decimal"/>
      <w:lvlText w:val=""/>
      <w:lvlJc w:val="left"/>
    </w:lvl>
    <w:lvl w:ilvl="7" w:tentative="0">
      <w:start w:val="1"/>
      <w:numFmt w:val="decimal"/>
      <w:lvlText w:val=""/>
      <w:lvlJc w:val="left"/>
    </w:lvl>
    <w:lvl w:ilvl="8" w:tentative="0">
      <w:start w:val="1"/>
      <w:numFmt w:val="decimal"/>
      <w:lvlText w:val=""/>
      <w:lvlJc w:val="left"/>
    </w:lvl>
  </w:abstractNum>
  <w:abstractNum w:abstractNumId="3">
    <w:nsid w:val="29164A59"/>
    <w:multiLevelType w:val="multilevel"/>
    <w:tmpl w:val="29164A59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  <w:u w:val="none" w:color="auto"/>
      </w:rPr>
    </w:lvl>
    <w:lvl w:ilvl="1" w:tentative="0">
      <w:start w:val="1"/>
      <w:numFmt w:val="decimal"/>
      <w:lvlText w:val=""/>
      <w:lvlJc w:val="left"/>
    </w:lvl>
    <w:lvl w:ilvl="2" w:tentative="0">
      <w:start w:val="1"/>
      <w:numFmt w:val="decimal"/>
      <w:lvlText w:val=""/>
      <w:lvlJc w:val="left"/>
    </w:lvl>
    <w:lvl w:ilvl="3" w:tentative="0">
      <w:start w:val="1"/>
      <w:numFmt w:val="decimal"/>
      <w:lvlText w:val=""/>
      <w:lvlJc w:val="left"/>
    </w:lvl>
    <w:lvl w:ilvl="4" w:tentative="0">
      <w:start w:val="1"/>
      <w:numFmt w:val="decimal"/>
      <w:lvlText w:val=""/>
      <w:lvlJc w:val="left"/>
    </w:lvl>
    <w:lvl w:ilvl="5" w:tentative="0">
      <w:start w:val="1"/>
      <w:numFmt w:val="decimal"/>
      <w:lvlText w:val=""/>
      <w:lvlJc w:val="left"/>
    </w:lvl>
    <w:lvl w:ilvl="6" w:tentative="0">
      <w:start w:val="1"/>
      <w:numFmt w:val="decimal"/>
      <w:lvlText w:val=""/>
      <w:lvlJc w:val="left"/>
    </w:lvl>
    <w:lvl w:ilvl="7" w:tentative="0">
      <w:start w:val="1"/>
      <w:numFmt w:val="decimal"/>
      <w:lvlText w:val=""/>
      <w:lvlJc w:val="left"/>
    </w:lvl>
    <w:lvl w:ilvl="8" w:tentative="0">
      <w:start w:val="1"/>
      <w:numFmt w:val="decimal"/>
      <w:lvlText w:val=""/>
      <w:lvlJc w:val="left"/>
    </w:lvl>
  </w:abstractNum>
  <w:abstractNum w:abstractNumId="4">
    <w:nsid w:val="544359D6"/>
    <w:multiLevelType w:val="multilevel"/>
    <w:tmpl w:val="544359D6"/>
    <w:lvl w:ilvl="0" w:tentative="0">
      <w:start w:val="1"/>
      <w:numFmt w:val="japaneseCounting"/>
      <w:lvlText w:val="%1、"/>
      <w:lvlJc w:val="left"/>
      <w:pPr>
        <w:ind w:left="1363" w:hanging="720"/>
      </w:pPr>
      <w:rPr>
        <w:rFonts w:hint="default"/>
        <w:b/>
        <w:u w:val="none" w:color="auto"/>
      </w:rPr>
    </w:lvl>
    <w:lvl w:ilvl="1" w:tentative="0">
      <w:start w:val="1"/>
      <w:numFmt w:val="lowerLetter"/>
      <w:lvlText w:val="%2)"/>
      <w:lvlJc w:val="left"/>
      <w:pPr>
        <w:ind w:left="1483" w:hanging="420"/>
      </w:pPr>
      <w:rPr>
        <w:rFonts w:hint="default"/>
        <w:u w:val="none" w:color="auto"/>
      </w:rPr>
    </w:lvl>
    <w:lvl w:ilvl="2" w:tentative="0">
      <w:start w:val="1"/>
      <w:numFmt w:val="lowerRoman"/>
      <w:lvlText w:val="%3."/>
      <w:lvlJc w:val="right"/>
      <w:pPr>
        <w:ind w:left="1903" w:hanging="420"/>
      </w:pPr>
      <w:rPr>
        <w:rFonts w:hint="default"/>
        <w:u w:val="none" w:color="auto"/>
      </w:rPr>
    </w:lvl>
    <w:lvl w:ilvl="3" w:tentative="0">
      <w:start w:val="1"/>
      <w:numFmt w:val="decimal"/>
      <w:lvlText w:val="%4."/>
      <w:lvlJc w:val="left"/>
      <w:pPr>
        <w:ind w:left="2323" w:hanging="420"/>
      </w:pPr>
      <w:rPr>
        <w:rFonts w:hint="default"/>
        <w:u w:val="none" w:color="auto"/>
      </w:rPr>
    </w:lvl>
    <w:lvl w:ilvl="4" w:tentative="0">
      <w:start w:val="1"/>
      <w:numFmt w:val="lowerLetter"/>
      <w:lvlText w:val="%5)"/>
      <w:lvlJc w:val="left"/>
      <w:pPr>
        <w:ind w:left="2743" w:hanging="420"/>
      </w:pPr>
      <w:rPr>
        <w:rFonts w:hint="default"/>
        <w:u w:val="none" w:color="auto"/>
      </w:rPr>
    </w:lvl>
    <w:lvl w:ilvl="5" w:tentative="0">
      <w:start w:val="1"/>
      <w:numFmt w:val="lowerRoman"/>
      <w:lvlText w:val="%6."/>
      <w:lvlJc w:val="right"/>
      <w:pPr>
        <w:ind w:left="3163" w:hanging="420"/>
      </w:pPr>
      <w:rPr>
        <w:rFonts w:hint="default"/>
        <w:u w:val="none" w:color="auto"/>
      </w:rPr>
    </w:lvl>
    <w:lvl w:ilvl="6" w:tentative="0">
      <w:start w:val="1"/>
      <w:numFmt w:val="decimal"/>
      <w:lvlText w:val="%7."/>
      <w:lvlJc w:val="left"/>
      <w:pPr>
        <w:ind w:left="3583" w:hanging="420"/>
      </w:pPr>
      <w:rPr>
        <w:rFonts w:hint="default"/>
        <w:u w:val="none" w:color="auto"/>
      </w:rPr>
    </w:lvl>
    <w:lvl w:ilvl="7" w:tentative="0">
      <w:start w:val="1"/>
      <w:numFmt w:val="lowerLetter"/>
      <w:lvlText w:val="%8)"/>
      <w:lvlJc w:val="left"/>
      <w:pPr>
        <w:ind w:left="4003" w:hanging="420"/>
      </w:pPr>
      <w:rPr>
        <w:rFonts w:hint="default"/>
        <w:u w:val="none" w:color="auto"/>
      </w:rPr>
    </w:lvl>
    <w:lvl w:ilvl="8" w:tentative="0">
      <w:start w:val="1"/>
      <w:numFmt w:val="lowerRoman"/>
      <w:lvlText w:val="%9."/>
      <w:lvlJc w:val="right"/>
      <w:pPr>
        <w:ind w:left="4423" w:hanging="420"/>
      </w:pPr>
      <w:rPr>
        <w:rFonts w:hint="default"/>
        <w:u w:val="none" w:color="auto"/>
      </w:rPr>
    </w:lvl>
  </w:abstractNum>
  <w:abstractNum w:abstractNumId="5">
    <w:nsid w:val="7B5B4A57"/>
    <w:multiLevelType w:val="multilevel"/>
    <w:tmpl w:val="7B5B4A57"/>
    <w:lvl w:ilvl="0" w:tentative="0">
      <w:start w:val="6"/>
      <w:numFmt w:val="chineseCounting"/>
      <w:suff w:val="nothing"/>
      <w:lvlText w:val="（%1）"/>
      <w:lvlJc w:val="left"/>
      <w:rPr>
        <w:rFonts w:hint="default"/>
        <w:u w:val="none" w:color="auto"/>
      </w:rPr>
    </w:lvl>
    <w:lvl w:ilvl="1" w:tentative="0">
      <w:start w:val="1"/>
      <w:numFmt w:val="decimal"/>
      <w:lvlText w:val=""/>
      <w:lvlJc w:val="left"/>
    </w:lvl>
    <w:lvl w:ilvl="2" w:tentative="0">
      <w:start w:val="1"/>
      <w:numFmt w:val="decimal"/>
      <w:lvlText w:val=""/>
      <w:lvlJc w:val="left"/>
    </w:lvl>
    <w:lvl w:ilvl="3" w:tentative="0">
      <w:start w:val="1"/>
      <w:numFmt w:val="decimal"/>
      <w:lvlText w:val=""/>
      <w:lvlJc w:val="left"/>
    </w:lvl>
    <w:lvl w:ilvl="4" w:tentative="0">
      <w:start w:val="1"/>
      <w:numFmt w:val="decimal"/>
      <w:lvlText w:val=""/>
      <w:lvlJc w:val="left"/>
    </w:lvl>
    <w:lvl w:ilvl="5" w:tentative="0">
      <w:start w:val="1"/>
      <w:numFmt w:val="decimal"/>
      <w:lvlText w:val=""/>
      <w:lvlJc w:val="left"/>
    </w:lvl>
    <w:lvl w:ilvl="6" w:tentative="0">
      <w:start w:val="1"/>
      <w:numFmt w:val="decimal"/>
      <w:lvlText w:val=""/>
      <w:lvlJc w:val="left"/>
    </w:lvl>
    <w:lvl w:ilvl="7" w:tentative="0">
      <w:start w:val="1"/>
      <w:numFmt w:val="decimal"/>
      <w:lvlText w:val=""/>
      <w:lvlJc w:val="left"/>
    </w:lvl>
    <w:lvl w:ilvl="8" w:tentative="0">
      <w:start w:val="1"/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12946FD"/>
    <w:rsid w:val="01AB4F6F"/>
    <w:rsid w:val="01BB4E15"/>
    <w:rsid w:val="02075D48"/>
    <w:rsid w:val="021D5ECF"/>
    <w:rsid w:val="027C48A6"/>
    <w:rsid w:val="029178F6"/>
    <w:rsid w:val="030D0A50"/>
    <w:rsid w:val="057A47D0"/>
    <w:rsid w:val="05D61ECA"/>
    <w:rsid w:val="064131F4"/>
    <w:rsid w:val="06622A0B"/>
    <w:rsid w:val="07A30A61"/>
    <w:rsid w:val="09FB2A3E"/>
    <w:rsid w:val="0AC34F6D"/>
    <w:rsid w:val="0B164742"/>
    <w:rsid w:val="0B9D60D7"/>
    <w:rsid w:val="0BF77E85"/>
    <w:rsid w:val="0D442C9D"/>
    <w:rsid w:val="0E2129FF"/>
    <w:rsid w:val="0FCE2951"/>
    <w:rsid w:val="10124340"/>
    <w:rsid w:val="108553A5"/>
    <w:rsid w:val="10E02496"/>
    <w:rsid w:val="11EB05B8"/>
    <w:rsid w:val="12B913C2"/>
    <w:rsid w:val="1317047A"/>
    <w:rsid w:val="13E70DCE"/>
    <w:rsid w:val="14FA18BC"/>
    <w:rsid w:val="160A0A64"/>
    <w:rsid w:val="162C762F"/>
    <w:rsid w:val="1663196E"/>
    <w:rsid w:val="167C4766"/>
    <w:rsid w:val="178E138F"/>
    <w:rsid w:val="18073E11"/>
    <w:rsid w:val="181942E8"/>
    <w:rsid w:val="18366C12"/>
    <w:rsid w:val="18AA0125"/>
    <w:rsid w:val="19B83404"/>
    <w:rsid w:val="19C13093"/>
    <w:rsid w:val="1A317AD8"/>
    <w:rsid w:val="1A7E4B56"/>
    <w:rsid w:val="1B5C0A2A"/>
    <w:rsid w:val="1B5D58B2"/>
    <w:rsid w:val="1BDE5EF7"/>
    <w:rsid w:val="1C7D0DFC"/>
    <w:rsid w:val="1CD852E9"/>
    <w:rsid w:val="1CDE49D1"/>
    <w:rsid w:val="1E374500"/>
    <w:rsid w:val="1E7B21D3"/>
    <w:rsid w:val="1EDF5114"/>
    <w:rsid w:val="1F286676"/>
    <w:rsid w:val="1FA71DC1"/>
    <w:rsid w:val="1FCB47B1"/>
    <w:rsid w:val="20667DB4"/>
    <w:rsid w:val="20DF6B39"/>
    <w:rsid w:val="21B762F4"/>
    <w:rsid w:val="22D33DAB"/>
    <w:rsid w:val="23364F26"/>
    <w:rsid w:val="236F3255"/>
    <w:rsid w:val="237602D5"/>
    <w:rsid w:val="23CD3061"/>
    <w:rsid w:val="24387FFE"/>
    <w:rsid w:val="25934214"/>
    <w:rsid w:val="25E4421C"/>
    <w:rsid w:val="25F1699B"/>
    <w:rsid w:val="26347A1D"/>
    <w:rsid w:val="27540755"/>
    <w:rsid w:val="27750DED"/>
    <w:rsid w:val="27FB251F"/>
    <w:rsid w:val="28255C2C"/>
    <w:rsid w:val="282662B6"/>
    <w:rsid w:val="28491EA1"/>
    <w:rsid w:val="29147E3A"/>
    <w:rsid w:val="29FD7D31"/>
    <w:rsid w:val="2A0728C6"/>
    <w:rsid w:val="2A191176"/>
    <w:rsid w:val="2A2A59C5"/>
    <w:rsid w:val="2A2F0930"/>
    <w:rsid w:val="2A82286F"/>
    <w:rsid w:val="2ACA2BE6"/>
    <w:rsid w:val="2B442FA8"/>
    <w:rsid w:val="2C5427B9"/>
    <w:rsid w:val="2D487906"/>
    <w:rsid w:val="2E1C64A1"/>
    <w:rsid w:val="2E4D1855"/>
    <w:rsid w:val="2E9A0712"/>
    <w:rsid w:val="30FC1F77"/>
    <w:rsid w:val="319E24EB"/>
    <w:rsid w:val="32304DC1"/>
    <w:rsid w:val="32A5572E"/>
    <w:rsid w:val="332B00C6"/>
    <w:rsid w:val="33842BE7"/>
    <w:rsid w:val="33D17C6C"/>
    <w:rsid w:val="342A5AFD"/>
    <w:rsid w:val="343D7DFF"/>
    <w:rsid w:val="34663CE3"/>
    <w:rsid w:val="34884B63"/>
    <w:rsid w:val="34F4372A"/>
    <w:rsid w:val="35556BF6"/>
    <w:rsid w:val="35A90B97"/>
    <w:rsid w:val="35FA6C5E"/>
    <w:rsid w:val="36442FF1"/>
    <w:rsid w:val="364772C8"/>
    <w:rsid w:val="37EA25AF"/>
    <w:rsid w:val="389C3620"/>
    <w:rsid w:val="391C3A21"/>
    <w:rsid w:val="393762C0"/>
    <w:rsid w:val="393D701D"/>
    <w:rsid w:val="394143F0"/>
    <w:rsid w:val="39720FDF"/>
    <w:rsid w:val="39BF78E4"/>
    <w:rsid w:val="39D70C2C"/>
    <w:rsid w:val="3A281132"/>
    <w:rsid w:val="3A9D1DCC"/>
    <w:rsid w:val="3B840365"/>
    <w:rsid w:val="3CDC07DA"/>
    <w:rsid w:val="3CDF77F2"/>
    <w:rsid w:val="3D122BEE"/>
    <w:rsid w:val="3D653D57"/>
    <w:rsid w:val="3E850264"/>
    <w:rsid w:val="3EA25D64"/>
    <w:rsid w:val="3EBD512F"/>
    <w:rsid w:val="3F1E16B9"/>
    <w:rsid w:val="3F4A75DF"/>
    <w:rsid w:val="3F8F01F8"/>
    <w:rsid w:val="40A321F0"/>
    <w:rsid w:val="410055E5"/>
    <w:rsid w:val="4188284A"/>
    <w:rsid w:val="419331C1"/>
    <w:rsid w:val="420723E4"/>
    <w:rsid w:val="42CC4188"/>
    <w:rsid w:val="437A2ED5"/>
    <w:rsid w:val="43C5666E"/>
    <w:rsid w:val="45BD7A80"/>
    <w:rsid w:val="47535AFD"/>
    <w:rsid w:val="477D66FF"/>
    <w:rsid w:val="47C72D47"/>
    <w:rsid w:val="48A73527"/>
    <w:rsid w:val="48A918E7"/>
    <w:rsid w:val="48E323C1"/>
    <w:rsid w:val="493E01F4"/>
    <w:rsid w:val="499B388A"/>
    <w:rsid w:val="4A033EDD"/>
    <w:rsid w:val="4A1426D0"/>
    <w:rsid w:val="4CB142B8"/>
    <w:rsid w:val="4CE8776A"/>
    <w:rsid w:val="4DCA0F52"/>
    <w:rsid w:val="4E60206D"/>
    <w:rsid w:val="4FB604E0"/>
    <w:rsid w:val="503F4A20"/>
    <w:rsid w:val="50C8217D"/>
    <w:rsid w:val="51230880"/>
    <w:rsid w:val="520B3CAA"/>
    <w:rsid w:val="520D18AF"/>
    <w:rsid w:val="523A4182"/>
    <w:rsid w:val="523F483A"/>
    <w:rsid w:val="527328E1"/>
    <w:rsid w:val="54033D67"/>
    <w:rsid w:val="547D2674"/>
    <w:rsid w:val="54810458"/>
    <w:rsid w:val="54FF6346"/>
    <w:rsid w:val="567B4A2D"/>
    <w:rsid w:val="58F15542"/>
    <w:rsid w:val="590318BD"/>
    <w:rsid w:val="59913E51"/>
    <w:rsid w:val="5A3A7845"/>
    <w:rsid w:val="5B1A508D"/>
    <w:rsid w:val="5B390934"/>
    <w:rsid w:val="5B82038A"/>
    <w:rsid w:val="5BF31839"/>
    <w:rsid w:val="5C182F25"/>
    <w:rsid w:val="5D4D412A"/>
    <w:rsid w:val="5D5D3FDB"/>
    <w:rsid w:val="5D905E1B"/>
    <w:rsid w:val="5DBC73B8"/>
    <w:rsid w:val="5DC27177"/>
    <w:rsid w:val="5E3C2141"/>
    <w:rsid w:val="5E401169"/>
    <w:rsid w:val="5F3E4999"/>
    <w:rsid w:val="601D1944"/>
    <w:rsid w:val="603C73FD"/>
    <w:rsid w:val="61080D1B"/>
    <w:rsid w:val="612D61D0"/>
    <w:rsid w:val="621B3401"/>
    <w:rsid w:val="633B7E97"/>
    <w:rsid w:val="63536704"/>
    <w:rsid w:val="640945D7"/>
    <w:rsid w:val="655C02CC"/>
    <w:rsid w:val="65603193"/>
    <w:rsid w:val="66720CBF"/>
    <w:rsid w:val="6696246E"/>
    <w:rsid w:val="66A701CB"/>
    <w:rsid w:val="67CE0986"/>
    <w:rsid w:val="68352D14"/>
    <w:rsid w:val="687E7DE1"/>
    <w:rsid w:val="69471B1C"/>
    <w:rsid w:val="6A1D143A"/>
    <w:rsid w:val="6AAE66B9"/>
    <w:rsid w:val="6BC454CB"/>
    <w:rsid w:val="6BDE6550"/>
    <w:rsid w:val="6C35434B"/>
    <w:rsid w:val="6C6B589C"/>
    <w:rsid w:val="6CAE52BE"/>
    <w:rsid w:val="6D2203EF"/>
    <w:rsid w:val="6D3F08B3"/>
    <w:rsid w:val="6D75494B"/>
    <w:rsid w:val="6DC52D5F"/>
    <w:rsid w:val="6EB325A5"/>
    <w:rsid w:val="6EC531F9"/>
    <w:rsid w:val="6EE70874"/>
    <w:rsid w:val="6F392928"/>
    <w:rsid w:val="6F7815E5"/>
    <w:rsid w:val="6FF66933"/>
    <w:rsid w:val="71382E05"/>
    <w:rsid w:val="718C3082"/>
    <w:rsid w:val="719A5D9B"/>
    <w:rsid w:val="71F0389C"/>
    <w:rsid w:val="729A1B3F"/>
    <w:rsid w:val="73526141"/>
    <w:rsid w:val="73F2055C"/>
    <w:rsid w:val="742A7C56"/>
    <w:rsid w:val="772B2A6C"/>
    <w:rsid w:val="773E7960"/>
    <w:rsid w:val="7792779A"/>
    <w:rsid w:val="77B265CC"/>
    <w:rsid w:val="782D19D8"/>
    <w:rsid w:val="78AE3B03"/>
    <w:rsid w:val="78AF6612"/>
    <w:rsid w:val="79504210"/>
    <w:rsid w:val="7A66317C"/>
    <w:rsid w:val="7A6D4304"/>
    <w:rsid w:val="7A886EDD"/>
    <w:rsid w:val="7D606D53"/>
    <w:rsid w:val="7EB90D8A"/>
    <w:rsid w:val="7F1948A1"/>
    <w:rsid w:val="7FB4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hint="eastAsia" w:ascii="宋体" w:hAnsi="宋体" w:cs="宋体"/>
      <w:kern w:val="0"/>
      <w:sz w:val="24"/>
      <w:szCs w:val="24"/>
    </w:rPr>
  </w:style>
  <w:style w:type="paragraph" w:styleId="5">
    <w:name w:val="List Paragraph"/>
    <w:basedOn w:val="1"/>
    <w:unhideWhenUsed/>
    <w:qFormat/>
    <w:uiPriority w:val="99"/>
    <w:pPr>
      <w:spacing w:beforeLines="0" w:afterLines="0"/>
      <w:ind w:firstLine="420" w:firstLineChars="200"/>
    </w:pPr>
    <w:rPr>
      <w:rFonts w:hint="default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3100</Words>
  <Characters>3314</Characters>
  <Lines>0</Lines>
  <Paragraphs>0</Paragraphs>
  <TotalTime>9</TotalTime>
  <ScaleCrop>false</ScaleCrop>
  <LinksUpToDate>false</LinksUpToDate>
  <CharactersWithSpaces>3316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2026-07-24T02:05:00Z</dcterms:created>
  <dc:creator>Unbelievable！</dc:creator>
  <cp:lastModifiedBy>Unbelievable！</cp:lastModifiedBy>
  <dcterms:modified xsi:type="dcterms:W3CDTF">2026-07-24T10:43:26Z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244E50C395D7405294B6919AA1E94F79_11</vt:lpwstr>
  </property>
  <property fmtid="{D5CDD505-2E9C-101B-9397-08002B2CF9AE}" pid="4" name="KSOTemplateDocerSaveRecord">
    <vt:lpwstr>eyJoZGlkIjoiMzEwNTM5NzYwMDRjMzkwZTVkZjY2ODkwMGIxNGU0OTUiLCJ1c2VySWQiOiI0MjUzODg4MTgifQ==</vt:lpwstr>
  </property>
</Properties>
</file>